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4C11" w14:textId="6FA0FF92" w:rsidR="006C7F8C" w:rsidRPr="009E134D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noProof/>
          <w:lang w:val="hr-HR" w:eastAsia="hr-HR"/>
        </w:rPr>
        <w:drawing>
          <wp:inline distT="0" distB="0" distL="0" distR="0" wp14:anchorId="6DD995E3" wp14:editId="0F9F5C34">
            <wp:extent cx="373380" cy="490220"/>
            <wp:effectExtent l="0" t="0" r="7620" b="5080"/>
            <wp:docPr id="1" name="Slika 1" descr="Free downloads - from Tom Miku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Free downloads - from Tom Mikul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E77D" w14:textId="72FB378A" w:rsidR="006C7F8C" w:rsidRPr="009E134D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REPUBLIKA HRVATSKA                                                             </w:t>
      </w:r>
    </w:p>
    <w:p w14:paraId="13FC92E9" w14:textId="21A47F1A" w:rsidR="006C7F8C" w:rsidRPr="009E134D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VUKOVARSKO-SRIJEMSKA ŽUPANIJA</w:t>
      </w:r>
    </w:p>
    <w:p w14:paraId="6847BF56" w14:textId="3C85B67A" w:rsidR="006C7F8C" w:rsidRPr="009E134D" w:rsidRDefault="00D62B66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DRVODJELSKA TEHNIČKA ŠKOLA</w:t>
      </w:r>
    </w:p>
    <w:p w14:paraId="39E17393" w14:textId="77777777" w:rsidR="002A07D8" w:rsidRPr="004D3A90" w:rsidRDefault="002A07D8" w:rsidP="002A07D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KLASA: 007-03/25-01/02</w:t>
      </w:r>
    </w:p>
    <w:p w14:paraId="191B9BF5" w14:textId="37AB9C7F" w:rsidR="002A07D8" w:rsidRPr="004D3A90" w:rsidRDefault="002A07D8" w:rsidP="002A07D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URBROJ: 2196-35-25-02</w:t>
      </w:r>
    </w:p>
    <w:p w14:paraId="533AB967" w14:textId="3EF2061A" w:rsidR="002A07D8" w:rsidRPr="00572C0C" w:rsidRDefault="002A07D8" w:rsidP="002A07D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4D3A90">
        <w:rPr>
          <w:rFonts w:ascii="Times New Roman" w:eastAsia="Times New Roman" w:hAnsi="Times New Roman" w:cs="Times New Roman"/>
          <w:lang w:val="hr-HR" w:eastAsia="hr-HR"/>
        </w:rPr>
        <w:t xml:space="preserve">U Vinkovcima, </w:t>
      </w:r>
      <w:r>
        <w:rPr>
          <w:rFonts w:ascii="Times New Roman" w:eastAsia="Times New Roman" w:hAnsi="Times New Roman" w:cs="Times New Roman"/>
          <w:lang w:val="hr-HR" w:eastAsia="hr-HR"/>
        </w:rPr>
        <w:t>10</w:t>
      </w:r>
      <w:r w:rsidRPr="004D3A90">
        <w:rPr>
          <w:rFonts w:ascii="Times New Roman" w:eastAsia="Times New Roman" w:hAnsi="Times New Roman" w:cs="Times New Roman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lang w:val="hr-HR" w:eastAsia="hr-HR"/>
        </w:rPr>
        <w:t>veljače</w:t>
      </w:r>
      <w:r w:rsidRPr="004D3A90">
        <w:rPr>
          <w:rFonts w:ascii="Times New Roman" w:eastAsia="Times New Roman" w:hAnsi="Times New Roman" w:cs="Times New Roman"/>
          <w:lang w:val="hr-HR" w:eastAsia="hr-HR"/>
        </w:rPr>
        <w:t xml:space="preserve"> 2025.</w:t>
      </w:r>
    </w:p>
    <w:p w14:paraId="4E68E8E4" w14:textId="51AD3E6B" w:rsidR="00BA5E40" w:rsidRPr="009E134D" w:rsidRDefault="00BA5E40" w:rsidP="00BA5E40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 xml:space="preserve"> </w:t>
      </w:r>
      <w:r w:rsidRPr="009E134D">
        <w:rPr>
          <w:rFonts w:ascii="Times New Roman" w:eastAsia="Calibri" w:hAnsi="Times New Roman" w:cs="Times New Roman"/>
          <w:lang w:val="hr-HR"/>
        </w:rPr>
        <w:br/>
        <w:t>Na temelju čl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anka 40. Zakona o ustanovama (Narodne novine broj: </w:t>
      </w:r>
      <w:r w:rsidRPr="009E134D">
        <w:rPr>
          <w:rFonts w:ascii="Times New Roman" w:eastAsia="Calibri" w:hAnsi="Times New Roman" w:cs="Times New Roman"/>
          <w:lang w:val="hr-HR"/>
        </w:rPr>
        <w:t>76/93</w:t>
      </w:r>
      <w:r w:rsidR="003F0FA6" w:rsidRPr="009E134D">
        <w:rPr>
          <w:rFonts w:ascii="Times New Roman" w:eastAsia="Calibri" w:hAnsi="Times New Roman" w:cs="Times New Roman"/>
          <w:lang w:val="hr-HR"/>
        </w:rPr>
        <w:t>.</w:t>
      </w:r>
      <w:r w:rsidRPr="009E134D">
        <w:rPr>
          <w:rFonts w:ascii="Times New Roman" w:eastAsia="Calibri" w:hAnsi="Times New Roman" w:cs="Times New Roman"/>
          <w:lang w:val="hr-HR"/>
        </w:rPr>
        <w:t>, 29/97</w:t>
      </w:r>
      <w:r w:rsidR="003F0FA6" w:rsidRPr="009E134D">
        <w:rPr>
          <w:rFonts w:ascii="Times New Roman" w:eastAsia="Calibri" w:hAnsi="Times New Roman" w:cs="Times New Roman"/>
          <w:lang w:val="hr-HR"/>
        </w:rPr>
        <w:t>.</w:t>
      </w:r>
      <w:r w:rsidRPr="009E134D">
        <w:rPr>
          <w:rFonts w:ascii="Times New Roman" w:eastAsia="Calibri" w:hAnsi="Times New Roman" w:cs="Times New Roman"/>
          <w:lang w:val="hr-HR"/>
        </w:rPr>
        <w:t>, 47/99</w:t>
      </w:r>
      <w:r w:rsidR="003F0FA6" w:rsidRPr="009E134D">
        <w:rPr>
          <w:rFonts w:ascii="Times New Roman" w:eastAsia="Calibri" w:hAnsi="Times New Roman" w:cs="Times New Roman"/>
          <w:lang w:val="hr-HR"/>
        </w:rPr>
        <w:t>.</w:t>
      </w:r>
      <w:r w:rsidRPr="009E134D">
        <w:rPr>
          <w:rFonts w:ascii="Times New Roman" w:eastAsia="Calibri" w:hAnsi="Times New Roman" w:cs="Times New Roman"/>
          <w:lang w:val="hr-HR"/>
        </w:rPr>
        <w:t>, 35/08</w:t>
      </w:r>
      <w:r w:rsidR="003F0FA6" w:rsidRPr="009E134D">
        <w:rPr>
          <w:rFonts w:ascii="Times New Roman" w:eastAsia="Calibri" w:hAnsi="Times New Roman" w:cs="Times New Roman"/>
          <w:lang w:val="hr-HR"/>
        </w:rPr>
        <w:t>.</w:t>
      </w:r>
      <w:r w:rsidRPr="009E134D">
        <w:rPr>
          <w:rFonts w:ascii="Times New Roman" w:eastAsia="Calibri" w:hAnsi="Times New Roman" w:cs="Times New Roman"/>
          <w:lang w:val="hr-HR"/>
        </w:rPr>
        <w:t>, 127/19</w:t>
      </w:r>
      <w:r w:rsidR="003F0FA6" w:rsidRPr="009E134D">
        <w:rPr>
          <w:rFonts w:ascii="Times New Roman" w:eastAsia="Calibri" w:hAnsi="Times New Roman" w:cs="Times New Roman"/>
          <w:lang w:val="hr-HR"/>
        </w:rPr>
        <w:t>. i 151/22.</w:t>
      </w:r>
      <w:r w:rsidRPr="009E134D">
        <w:rPr>
          <w:rFonts w:ascii="Times New Roman" w:eastAsia="Calibri" w:hAnsi="Times New Roman" w:cs="Times New Roman"/>
          <w:lang w:val="hr-HR"/>
        </w:rPr>
        <w:t>), članka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 </w:t>
      </w:r>
      <w:r w:rsidRPr="009E134D">
        <w:rPr>
          <w:rFonts w:ascii="Times New Roman" w:eastAsia="Calibri" w:hAnsi="Times New Roman" w:cs="Times New Roman"/>
          <w:lang w:val="hr-HR"/>
        </w:rPr>
        <w:t>127.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 stav</w:t>
      </w:r>
      <w:r w:rsidR="005B2C26">
        <w:rPr>
          <w:rFonts w:ascii="Times New Roman" w:eastAsia="Calibri" w:hAnsi="Times New Roman" w:cs="Times New Roman"/>
          <w:lang w:val="hr-HR"/>
        </w:rPr>
        <w:t>ka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 4.</w:t>
      </w:r>
      <w:r w:rsidRPr="009E134D">
        <w:rPr>
          <w:rFonts w:ascii="Times New Roman" w:eastAsia="Calibri" w:hAnsi="Times New Roman" w:cs="Times New Roman"/>
          <w:lang w:val="hr-HR"/>
        </w:rPr>
        <w:t xml:space="preserve"> Zakona o odgoju i obrazovanju u osnovnoj i srednjoj školi (Narodne novine </w:t>
      </w:r>
      <w:r w:rsidR="003B71D6" w:rsidRPr="009E134D">
        <w:rPr>
          <w:rFonts w:ascii="Times New Roman" w:eastAsia="Calibri" w:hAnsi="Times New Roman" w:cs="Times New Roman"/>
          <w:lang w:val="hr-HR"/>
        </w:rPr>
        <w:t xml:space="preserve">broj: </w:t>
      </w:r>
      <w:r w:rsidRPr="009E134D">
        <w:rPr>
          <w:rFonts w:ascii="Times New Roman" w:hAnsi="Times New Roman" w:cs="Times New Roman"/>
          <w:lang w:val="hr-HR"/>
        </w:rPr>
        <w:t>87/08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86/09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92/10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105/10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90/11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5/12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16/12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86/12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126/12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94/13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152/14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07/17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68/18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98/19</w:t>
      </w:r>
      <w:r w:rsidR="003F0FA6" w:rsidRPr="009E134D">
        <w:rPr>
          <w:rFonts w:ascii="Times New Roman" w:hAnsi="Times New Roman" w:cs="Times New Roman"/>
          <w:lang w:val="hr-HR"/>
        </w:rPr>
        <w:t>.</w:t>
      </w:r>
      <w:r w:rsidRPr="009E134D">
        <w:rPr>
          <w:rFonts w:ascii="Times New Roman" w:hAnsi="Times New Roman" w:cs="Times New Roman"/>
          <w:lang w:val="hr-HR"/>
        </w:rPr>
        <w:t>, 64/20</w:t>
      </w:r>
      <w:r w:rsidR="003F0FA6" w:rsidRPr="009E134D">
        <w:rPr>
          <w:rFonts w:ascii="Times New Roman" w:hAnsi="Times New Roman" w:cs="Times New Roman"/>
          <w:lang w:val="hr-HR"/>
        </w:rPr>
        <w:t>., 151/22., 155/23. i 156/23.</w:t>
      </w:r>
      <w:r w:rsidR="00865778" w:rsidRPr="009E134D">
        <w:rPr>
          <w:rFonts w:ascii="Times New Roman" w:eastAsia="Calibri" w:hAnsi="Times New Roman" w:cs="Times New Roman"/>
          <w:lang w:val="hr-HR"/>
        </w:rPr>
        <w:t xml:space="preserve">) i </w:t>
      </w:r>
      <w:r w:rsidRPr="009E134D">
        <w:rPr>
          <w:rFonts w:ascii="Times New Roman" w:eastAsia="Calibri" w:hAnsi="Times New Roman" w:cs="Times New Roman"/>
          <w:lang w:val="hr-HR"/>
        </w:rPr>
        <w:t>čl</w:t>
      </w:r>
      <w:r w:rsidR="003F0FA6" w:rsidRPr="009E134D">
        <w:rPr>
          <w:rFonts w:ascii="Times New Roman" w:eastAsia="Calibri" w:hAnsi="Times New Roman" w:cs="Times New Roman"/>
          <w:lang w:val="hr-HR"/>
        </w:rPr>
        <w:t>anka</w:t>
      </w:r>
      <w:r w:rsidRPr="009E134D">
        <w:rPr>
          <w:rFonts w:ascii="Times New Roman" w:eastAsia="Calibri" w:hAnsi="Times New Roman" w:cs="Times New Roman"/>
          <w:lang w:val="hr-HR"/>
        </w:rPr>
        <w:t xml:space="preserve"> 10</w:t>
      </w:r>
      <w:r w:rsidR="003F0FA6" w:rsidRPr="009E134D">
        <w:rPr>
          <w:rFonts w:ascii="Times New Roman" w:eastAsia="Calibri" w:hAnsi="Times New Roman" w:cs="Times New Roman"/>
          <w:lang w:val="hr-HR"/>
        </w:rPr>
        <w:t>6</w:t>
      </w:r>
      <w:r w:rsidRPr="009E134D">
        <w:rPr>
          <w:rFonts w:ascii="Times New Roman" w:eastAsia="Calibri" w:hAnsi="Times New Roman" w:cs="Times New Roman"/>
          <w:lang w:val="hr-HR"/>
        </w:rPr>
        <w:t xml:space="preserve">. Statuta </w:t>
      </w:r>
      <w:proofErr w:type="spellStart"/>
      <w:r w:rsidR="003F0FA6" w:rsidRPr="009E134D">
        <w:rPr>
          <w:rFonts w:ascii="Times New Roman" w:eastAsia="Calibri" w:hAnsi="Times New Roman" w:cs="Times New Roman"/>
          <w:lang w:val="hr-HR"/>
        </w:rPr>
        <w:t>Drvodjelske</w:t>
      </w:r>
      <w:proofErr w:type="spellEnd"/>
      <w:r w:rsidR="003F0FA6" w:rsidRPr="009E134D">
        <w:rPr>
          <w:rFonts w:ascii="Times New Roman" w:eastAsia="Calibri" w:hAnsi="Times New Roman" w:cs="Times New Roman"/>
          <w:lang w:val="hr-HR"/>
        </w:rPr>
        <w:t xml:space="preserve"> tehničke škole,</w:t>
      </w:r>
      <w:r w:rsidR="00865778" w:rsidRPr="009E134D">
        <w:rPr>
          <w:rFonts w:ascii="Times New Roman" w:eastAsia="Calibri" w:hAnsi="Times New Roman" w:cs="Times New Roman"/>
          <w:lang w:val="hr-HR"/>
        </w:rPr>
        <w:t xml:space="preserve"> Vinkovci</w:t>
      </w:r>
      <w:r w:rsidR="003224EB" w:rsidRPr="003224EB">
        <w:t xml:space="preserve"> </w:t>
      </w:r>
      <w:r w:rsidR="003224EB" w:rsidRPr="003224EB">
        <w:rPr>
          <w:rFonts w:ascii="Times New Roman" w:eastAsia="Calibri" w:hAnsi="Times New Roman" w:cs="Times New Roman"/>
          <w:lang w:val="hr-HR"/>
        </w:rPr>
        <w:t>(</w:t>
      </w:r>
      <w:r w:rsidR="003224EB">
        <w:rPr>
          <w:rFonts w:ascii="Times New Roman" w:eastAsia="Calibri" w:hAnsi="Times New Roman" w:cs="Times New Roman"/>
          <w:lang w:val="hr-HR"/>
        </w:rPr>
        <w:t>KLASA</w:t>
      </w:r>
      <w:r w:rsidR="003224EB" w:rsidRPr="003224EB">
        <w:rPr>
          <w:rFonts w:ascii="Times New Roman" w:eastAsia="Calibri" w:hAnsi="Times New Roman" w:cs="Times New Roman"/>
          <w:lang w:val="hr-HR"/>
        </w:rPr>
        <w:t>: 011-03/24-01/0</w:t>
      </w:r>
      <w:r w:rsidR="003224EB">
        <w:rPr>
          <w:rFonts w:ascii="Times New Roman" w:eastAsia="Calibri" w:hAnsi="Times New Roman" w:cs="Times New Roman"/>
          <w:lang w:val="hr-HR"/>
        </w:rPr>
        <w:t>1</w:t>
      </w:r>
      <w:r w:rsidR="003224EB" w:rsidRPr="003224EB">
        <w:rPr>
          <w:rFonts w:ascii="Times New Roman" w:eastAsia="Calibri" w:hAnsi="Times New Roman" w:cs="Times New Roman"/>
          <w:lang w:val="hr-HR"/>
        </w:rPr>
        <w:t xml:space="preserve">, </w:t>
      </w:r>
      <w:r w:rsidR="003224EB">
        <w:rPr>
          <w:rFonts w:ascii="Times New Roman" w:eastAsia="Calibri" w:hAnsi="Times New Roman" w:cs="Times New Roman"/>
          <w:lang w:val="hr-HR"/>
        </w:rPr>
        <w:t>URBROJ</w:t>
      </w:r>
      <w:r w:rsidR="003224EB" w:rsidRPr="003224EB">
        <w:rPr>
          <w:rFonts w:ascii="Times New Roman" w:eastAsia="Calibri" w:hAnsi="Times New Roman" w:cs="Times New Roman"/>
          <w:lang w:val="hr-HR"/>
        </w:rPr>
        <w:t>: 2196-</w:t>
      </w:r>
      <w:r w:rsidR="003224EB">
        <w:rPr>
          <w:rFonts w:ascii="Times New Roman" w:eastAsia="Calibri" w:hAnsi="Times New Roman" w:cs="Times New Roman"/>
          <w:lang w:val="hr-HR"/>
        </w:rPr>
        <w:t>35</w:t>
      </w:r>
      <w:r w:rsidR="003224EB" w:rsidRPr="003224EB">
        <w:rPr>
          <w:rFonts w:ascii="Times New Roman" w:eastAsia="Calibri" w:hAnsi="Times New Roman" w:cs="Times New Roman"/>
          <w:lang w:val="hr-HR"/>
        </w:rPr>
        <w:t>-24-</w:t>
      </w:r>
      <w:r w:rsidR="003224EB">
        <w:rPr>
          <w:rFonts w:ascii="Times New Roman" w:eastAsia="Calibri" w:hAnsi="Times New Roman" w:cs="Times New Roman"/>
          <w:lang w:val="hr-HR"/>
        </w:rPr>
        <w:t>02</w:t>
      </w:r>
      <w:r w:rsidR="003224EB" w:rsidRPr="003224EB">
        <w:rPr>
          <w:rFonts w:ascii="Times New Roman" w:eastAsia="Calibri" w:hAnsi="Times New Roman" w:cs="Times New Roman"/>
          <w:lang w:val="hr-HR"/>
        </w:rPr>
        <w:t xml:space="preserve"> od </w:t>
      </w:r>
      <w:r w:rsidR="003224EB">
        <w:rPr>
          <w:rFonts w:ascii="Times New Roman" w:eastAsia="Calibri" w:hAnsi="Times New Roman" w:cs="Times New Roman"/>
          <w:lang w:val="hr-HR"/>
        </w:rPr>
        <w:t>02</w:t>
      </w:r>
      <w:r w:rsidR="003224EB" w:rsidRPr="003224EB">
        <w:rPr>
          <w:rFonts w:ascii="Times New Roman" w:eastAsia="Calibri" w:hAnsi="Times New Roman" w:cs="Times New Roman"/>
          <w:lang w:val="hr-HR"/>
        </w:rPr>
        <w:t>.</w:t>
      </w:r>
      <w:r w:rsidR="003224EB">
        <w:rPr>
          <w:rFonts w:ascii="Times New Roman" w:eastAsia="Calibri" w:hAnsi="Times New Roman" w:cs="Times New Roman"/>
          <w:lang w:val="hr-HR"/>
        </w:rPr>
        <w:t xml:space="preserve"> listopada </w:t>
      </w:r>
      <w:bookmarkStart w:id="0" w:name="_GoBack"/>
      <w:r w:rsidR="003224EB" w:rsidRPr="003224EB">
        <w:rPr>
          <w:rFonts w:ascii="Times New Roman" w:eastAsia="Calibri" w:hAnsi="Times New Roman" w:cs="Times New Roman"/>
          <w:lang w:val="hr-HR"/>
        </w:rPr>
        <w:t>2024</w:t>
      </w:r>
      <w:bookmarkEnd w:id="0"/>
      <w:r w:rsidR="003224EB" w:rsidRPr="003224EB">
        <w:rPr>
          <w:rFonts w:ascii="Times New Roman" w:eastAsia="Calibri" w:hAnsi="Times New Roman" w:cs="Times New Roman"/>
          <w:lang w:val="hr-HR"/>
        </w:rPr>
        <w:t>.)</w:t>
      </w:r>
      <w:r w:rsidRPr="009E134D">
        <w:rPr>
          <w:rFonts w:ascii="Times New Roman" w:eastAsia="Calibri" w:hAnsi="Times New Roman" w:cs="Times New Roman"/>
          <w:lang w:val="hr-HR"/>
        </w:rPr>
        <w:t xml:space="preserve">, Školski odbor </w:t>
      </w:r>
      <w:proofErr w:type="spellStart"/>
      <w:r w:rsidR="003F0FA6" w:rsidRPr="009E134D">
        <w:rPr>
          <w:rFonts w:ascii="Times New Roman" w:eastAsia="Calibri" w:hAnsi="Times New Roman" w:cs="Times New Roman"/>
          <w:lang w:val="hr-HR"/>
        </w:rPr>
        <w:t>Drvodjelske</w:t>
      </w:r>
      <w:proofErr w:type="spellEnd"/>
      <w:r w:rsidR="003F0FA6" w:rsidRPr="009E134D">
        <w:rPr>
          <w:rFonts w:ascii="Times New Roman" w:eastAsia="Calibri" w:hAnsi="Times New Roman" w:cs="Times New Roman"/>
          <w:lang w:val="hr-HR"/>
        </w:rPr>
        <w:t xml:space="preserve"> tehničke škole, </w:t>
      </w:r>
      <w:r w:rsidRPr="009E134D">
        <w:rPr>
          <w:rFonts w:ascii="Times New Roman" w:eastAsia="Calibri" w:hAnsi="Times New Roman" w:cs="Times New Roman"/>
          <w:lang w:val="hr-HR"/>
        </w:rPr>
        <w:t>Vinkovci</w:t>
      </w:r>
      <w:r w:rsidR="00A361FE">
        <w:rPr>
          <w:rFonts w:ascii="Times New Roman" w:eastAsia="Calibri" w:hAnsi="Times New Roman" w:cs="Times New Roman"/>
          <w:lang w:val="hr-HR"/>
        </w:rPr>
        <w:t>,</w:t>
      </w:r>
      <w:r w:rsidRPr="009E134D">
        <w:rPr>
          <w:rFonts w:ascii="Times New Roman" w:eastAsia="Calibri" w:hAnsi="Times New Roman" w:cs="Times New Roman"/>
          <w:lang w:val="hr-HR"/>
        </w:rPr>
        <w:t xml:space="preserve"> </w:t>
      </w:r>
      <w:r w:rsidR="003224EB">
        <w:rPr>
          <w:rFonts w:ascii="Times New Roman" w:eastAsia="Calibri" w:hAnsi="Times New Roman" w:cs="Times New Roman"/>
          <w:lang w:val="hr-HR"/>
        </w:rPr>
        <w:t xml:space="preserve">na </w:t>
      </w:r>
      <w:r w:rsidR="002A07D8">
        <w:rPr>
          <w:rFonts w:ascii="Times New Roman" w:eastAsia="Calibri" w:hAnsi="Times New Roman" w:cs="Times New Roman"/>
          <w:lang w:val="hr-HR"/>
        </w:rPr>
        <w:t>31</w:t>
      </w:r>
      <w:r w:rsidR="003224EB">
        <w:rPr>
          <w:rFonts w:ascii="Times New Roman" w:eastAsia="Calibri" w:hAnsi="Times New Roman" w:cs="Times New Roman"/>
          <w:lang w:val="hr-HR"/>
        </w:rPr>
        <w:t>. sjednici, održanoj 1</w:t>
      </w:r>
      <w:r w:rsidR="002A07D8">
        <w:rPr>
          <w:rFonts w:ascii="Times New Roman" w:eastAsia="Calibri" w:hAnsi="Times New Roman" w:cs="Times New Roman"/>
          <w:lang w:val="hr-HR"/>
        </w:rPr>
        <w:t>0</w:t>
      </w:r>
      <w:r w:rsidR="003224EB">
        <w:rPr>
          <w:rFonts w:ascii="Times New Roman" w:eastAsia="Calibri" w:hAnsi="Times New Roman" w:cs="Times New Roman"/>
          <w:lang w:val="hr-HR"/>
        </w:rPr>
        <w:t xml:space="preserve">. </w:t>
      </w:r>
      <w:r w:rsidR="002A07D8">
        <w:rPr>
          <w:rFonts w:ascii="Times New Roman" w:eastAsia="Calibri" w:hAnsi="Times New Roman" w:cs="Times New Roman"/>
          <w:lang w:val="hr-HR"/>
        </w:rPr>
        <w:t>veljače</w:t>
      </w:r>
      <w:r w:rsidR="003224EB">
        <w:rPr>
          <w:rFonts w:ascii="Times New Roman" w:eastAsia="Calibri" w:hAnsi="Times New Roman" w:cs="Times New Roman"/>
          <w:lang w:val="hr-HR"/>
        </w:rPr>
        <w:t xml:space="preserve"> 202</w:t>
      </w:r>
      <w:r w:rsidR="002A07D8">
        <w:rPr>
          <w:rFonts w:ascii="Times New Roman" w:eastAsia="Calibri" w:hAnsi="Times New Roman" w:cs="Times New Roman"/>
          <w:lang w:val="hr-HR"/>
        </w:rPr>
        <w:t>5</w:t>
      </w:r>
      <w:r w:rsidR="003224EB">
        <w:rPr>
          <w:rFonts w:ascii="Times New Roman" w:eastAsia="Calibri" w:hAnsi="Times New Roman" w:cs="Times New Roman"/>
          <w:lang w:val="hr-HR"/>
        </w:rPr>
        <w:t>.</w:t>
      </w:r>
      <w:r w:rsidR="00156CC1">
        <w:rPr>
          <w:rFonts w:ascii="Times New Roman" w:eastAsia="Calibri" w:hAnsi="Times New Roman" w:cs="Times New Roman"/>
          <w:lang w:val="hr-HR"/>
        </w:rPr>
        <w:t>,</w:t>
      </w:r>
      <w:r w:rsidR="003224EB">
        <w:rPr>
          <w:rFonts w:ascii="Times New Roman" w:eastAsia="Calibri" w:hAnsi="Times New Roman" w:cs="Times New Roman"/>
          <w:lang w:val="hr-HR"/>
        </w:rPr>
        <w:t xml:space="preserve"> donio je odluku kojom </w:t>
      </w:r>
      <w:r w:rsidRPr="009E134D">
        <w:rPr>
          <w:rFonts w:ascii="Times New Roman" w:eastAsia="Calibri" w:hAnsi="Times New Roman" w:cs="Times New Roman"/>
          <w:lang w:val="hr-HR"/>
        </w:rPr>
        <w:t>raspisuje</w:t>
      </w:r>
    </w:p>
    <w:p w14:paraId="29BB5DAD" w14:textId="77777777" w:rsidR="00BA5E40" w:rsidRPr="009E134D" w:rsidRDefault="00BA5E40" w:rsidP="00BA5E40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hr-HR" w:eastAsia="hr-HR"/>
        </w:rPr>
      </w:pPr>
    </w:p>
    <w:p w14:paraId="14059070" w14:textId="77777777" w:rsidR="00BA5E40" w:rsidRPr="009E134D" w:rsidRDefault="00BA5E40" w:rsidP="00BA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>N A T J E Č A J</w:t>
      </w:r>
    </w:p>
    <w:p w14:paraId="3482E351" w14:textId="216E0883" w:rsidR="00BA5E40" w:rsidRPr="009E134D" w:rsidRDefault="00BA5E40" w:rsidP="00BA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>za imenovanje ravnatelja/</w:t>
      </w:r>
      <w:proofErr w:type="spellStart"/>
      <w:r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>ice</w:t>
      </w:r>
      <w:proofErr w:type="spellEnd"/>
      <w:r w:rsidR="009E134D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 </w:t>
      </w:r>
      <w:proofErr w:type="spellStart"/>
      <w:r w:rsidR="003F0FA6"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>Drvodjelske</w:t>
      </w:r>
      <w:proofErr w:type="spellEnd"/>
      <w:r w:rsidR="003F0FA6"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 tehničke škole,</w:t>
      </w:r>
      <w:r w:rsidRPr="009E134D">
        <w:rPr>
          <w:rFonts w:ascii="Times New Roman" w:eastAsia="Times New Roman" w:hAnsi="Times New Roman" w:cs="Times New Roman"/>
          <w:b/>
          <w:i/>
          <w:lang w:val="hr-HR" w:eastAsia="hr-HR"/>
        </w:rPr>
        <w:t xml:space="preserve"> Vinkovci</w:t>
      </w:r>
    </w:p>
    <w:p w14:paraId="1C5770F8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195AC10" w14:textId="65509C1C" w:rsidR="00BA5E40" w:rsidRPr="009E134D" w:rsidRDefault="00BA5E40" w:rsidP="006440C9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Za ravnatelja/</w:t>
      </w: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icu</w:t>
      </w:r>
      <w:proofErr w:type="spellEnd"/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škol</w:t>
      </w:r>
      <w:r w:rsidR="006440C9" w:rsidRPr="009E134D">
        <w:rPr>
          <w:rFonts w:ascii="Times New Roman" w:eastAsia="Times New Roman" w:hAnsi="Times New Roman" w:cs="Times New Roman"/>
          <w:lang w:val="hr-HR" w:eastAsia="hr-HR"/>
        </w:rPr>
        <w:t>ske ustanove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može biti imenovana osoba koja</w:t>
      </w:r>
      <w:r w:rsidR="009E134D">
        <w:rPr>
          <w:rFonts w:ascii="Times New Roman" w:eastAsia="Times New Roman" w:hAnsi="Times New Roman" w:cs="Times New Roman"/>
          <w:lang w:val="hr-HR" w:eastAsia="hr-HR"/>
        </w:rPr>
        <w:t xml:space="preserve"> mora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ispunjava</w:t>
      </w:r>
      <w:r w:rsidR="009E134D">
        <w:rPr>
          <w:rFonts w:ascii="Times New Roman" w:eastAsia="Times New Roman" w:hAnsi="Times New Roman" w:cs="Times New Roman"/>
          <w:lang w:val="hr-HR" w:eastAsia="hr-HR"/>
        </w:rPr>
        <w:t>ti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sljedeće nužne uvjete</w:t>
      </w:r>
      <w:r w:rsidR="008F3FF4" w:rsidRPr="009E134D">
        <w:rPr>
          <w:rFonts w:ascii="Times New Roman" w:eastAsia="Times New Roman" w:hAnsi="Times New Roman" w:cs="Times New Roman"/>
          <w:lang w:val="hr-HR" w:eastAsia="hr-HR"/>
        </w:rPr>
        <w:t xml:space="preserve"> u skladu s člankom 126. stavkom 1. Zakona o odgoju i obrazovanju u osnovnoj i srednjoj školi</w:t>
      </w:r>
      <w:r w:rsidRPr="009E134D">
        <w:rPr>
          <w:rFonts w:ascii="Times New Roman" w:eastAsia="Times New Roman" w:hAnsi="Times New Roman" w:cs="Times New Roman"/>
          <w:lang w:val="hr-HR" w:eastAsia="hr-HR"/>
        </w:rPr>
        <w:t>:</w:t>
      </w:r>
    </w:p>
    <w:p w14:paraId="45F6D713" w14:textId="1A17EA56" w:rsidR="00BA5E40" w:rsidRPr="009E134D" w:rsidRDefault="00BA5E40" w:rsidP="006440C9">
      <w:pPr>
        <w:numPr>
          <w:ilvl w:val="0"/>
          <w:numId w:val="1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završen studij odgovarajuće vrste za rad na radnom mjestu nastavnika ili stručnog suradnika u </w:t>
      </w:r>
      <w:r w:rsidR="008F3FF4" w:rsidRPr="009E134D">
        <w:rPr>
          <w:rFonts w:ascii="Times New Roman" w:eastAsia="Times New Roman" w:hAnsi="Times New Roman" w:cs="Times New Roman"/>
          <w:color w:val="000000"/>
          <w:lang w:val="hr-HR"/>
        </w:rPr>
        <w:t>školskoj ustanovi u kojoj se imenuje za ravnatelja</w:t>
      </w:r>
      <w:r w:rsidR="003939F7">
        <w:rPr>
          <w:rFonts w:ascii="Times New Roman" w:eastAsia="Times New Roman" w:hAnsi="Times New Roman" w:cs="Times New Roman"/>
          <w:color w:val="000000"/>
          <w:lang w:val="hr-HR"/>
        </w:rPr>
        <w:t>/</w:t>
      </w:r>
      <w:proofErr w:type="spellStart"/>
      <w:r w:rsidR="003939F7">
        <w:rPr>
          <w:rFonts w:ascii="Times New Roman" w:eastAsia="Times New Roman" w:hAnsi="Times New Roman" w:cs="Times New Roman"/>
          <w:color w:val="000000"/>
          <w:lang w:val="hr-HR"/>
        </w:rPr>
        <w:t>icu</w:t>
      </w:r>
      <w:proofErr w:type="spellEnd"/>
      <w:r w:rsidRPr="009E134D">
        <w:rPr>
          <w:rFonts w:ascii="Times New Roman" w:eastAsia="Times New Roman" w:hAnsi="Times New Roman" w:cs="Times New Roman"/>
          <w:color w:val="000000"/>
          <w:lang w:val="hr-HR"/>
        </w:rPr>
        <w:t>, a koji može biti:</w:t>
      </w:r>
    </w:p>
    <w:p w14:paraId="29A5D802" w14:textId="77777777" w:rsidR="00BA5E40" w:rsidRPr="009E134D" w:rsidRDefault="00BA5E40" w:rsidP="006440C9">
      <w:pPr>
        <w:numPr>
          <w:ilvl w:val="1"/>
          <w:numId w:val="1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sveučilišni diplomski studij ili</w:t>
      </w:r>
    </w:p>
    <w:p w14:paraId="5A5C91FA" w14:textId="77777777" w:rsidR="00BA5E40" w:rsidRPr="009E134D" w:rsidRDefault="00BA5E40" w:rsidP="006440C9">
      <w:pPr>
        <w:numPr>
          <w:ilvl w:val="1"/>
          <w:numId w:val="1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integrirani preddiplomski i diplomski sveučilišni studij ili </w:t>
      </w:r>
    </w:p>
    <w:p w14:paraId="2C590813" w14:textId="77777777" w:rsidR="00BA5E40" w:rsidRPr="009E134D" w:rsidRDefault="00BA5E40" w:rsidP="006440C9">
      <w:pPr>
        <w:numPr>
          <w:ilvl w:val="1"/>
          <w:numId w:val="1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specijalistički diplomski stručni studij,</w:t>
      </w:r>
    </w:p>
    <w:p w14:paraId="6E979C16" w14:textId="38CE53BB" w:rsidR="00BA5E40" w:rsidRPr="009E134D" w:rsidRDefault="00BA5E40" w:rsidP="006440C9">
      <w:pPr>
        <w:numPr>
          <w:ilvl w:val="1"/>
          <w:numId w:val="1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položen stručni ispit za učitelja, nastavnika ili stručnog suradnika, osi</w:t>
      </w:r>
      <w:r w:rsidR="008E6D0F" w:rsidRPr="009E134D">
        <w:rPr>
          <w:rFonts w:ascii="Times New Roman" w:eastAsia="Times New Roman" w:hAnsi="Times New Roman" w:cs="Times New Roman"/>
          <w:color w:val="000000"/>
          <w:lang w:val="hr-HR"/>
        </w:rPr>
        <w:t>m u slučaju iz članka 157. stava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>k</w:t>
      </w:r>
      <w:r w:rsidR="008E6D0F" w:rsidRPr="009E134D">
        <w:rPr>
          <w:rFonts w:ascii="Times New Roman" w:eastAsia="Times New Roman" w:hAnsi="Times New Roman" w:cs="Times New Roman"/>
          <w:color w:val="000000"/>
          <w:lang w:val="hr-HR"/>
        </w:rPr>
        <w:t>a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1. i 2. Zakona o odgoju i obrazovanju u osnovnoj i srednjoj školi.</w:t>
      </w:r>
    </w:p>
    <w:p w14:paraId="494BFA5E" w14:textId="08E57B75" w:rsidR="00BA5E40" w:rsidRPr="009E134D" w:rsidRDefault="008F3FF4" w:rsidP="006440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uvjete propisane člankom 106. Zakona o odgoju i obrazovanju u osnovnoj i srednjoj školi</w:t>
      </w:r>
    </w:p>
    <w:p w14:paraId="02D0C417" w14:textId="5C9EEA3F" w:rsidR="00BA5E40" w:rsidRDefault="00BA5E40" w:rsidP="006440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najmanje osam (8) godina radnog iskustva u školskim ili drugim ustanovama u sustavu obrazovanja ili tijelima državne uprave nadležnim za obrazovanje, od čega najmanje pet godina na odgojno-obrazovnim poslovima u školskim ustanovama.</w:t>
      </w:r>
    </w:p>
    <w:p w14:paraId="578D5CE9" w14:textId="6532314E" w:rsidR="00142208" w:rsidRDefault="00142208" w:rsidP="0014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519A754C" w14:textId="1D76459E" w:rsidR="00142208" w:rsidRPr="000F23AF" w:rsidRDefault="00142208" w:rsidP="00142208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0F23AF">
        <w:rPr>
          <w:rFonts w:ascii="Times New Roman" w:eastAsia="Times New Roman" w:hAnsi="Times New Roman" w:cs="Times New Roman"/>
          <w:lang w:val="hr-HR"/>
        </w:rPr>
        <w:t>Kandidat/</w:t>
      </w:r>
      <w:proofErr w:type="spellStart"/>
      <w:r w:rsidRPr="000F23AF">
        <w:rPr>
          <w:rFonts w:ascii="Times New Roman" w:eastAsia="Times New Roman" w:hAnsi="Times New Roman" w:cs="Times New Roman"/>
          <w:lang w:val="hr-HR"/>
        </w:rPr>
        <w:t>kinja</w:t>
      </w:r>
      <w:proofErr w:type="spellEnd"/>
      <w:r w:rsidRPr="000F23AF">
        <w:rPr>
          <w:rFonts w:ascii="Times New Roman" w:eastAsia="Times New Roman" w:hAnsi="Times New Roman" w:cs="Times New Roman"/>
          <w:lang w:val="hr-HR"/>
        </w:rPr>
        <w:t xml:space="preserve"> za ravnatelja</w:t>
      </w:r>
      <w:r w:rsidR="00C5164C">
        <w:rPr>
          <w:rFonts w:ascii="Times New Roman" w:eastAsia="Times New Roman" w:hAnsi="Times New Roman" w:cs="Times New Roman"/>
          <w:lang w:val="hr-HR"/>
        </w:rPr>
        <w:t>/</w:t>
      </w:r>
      <w:proofErr w:type="spellStart"/>
      <w:r w:rsidR="00C5164C">
        <w:rPr>
          <w:rFonts w:ascii="Times New Roman" w:eastAsia="Times New Roman" w:hAnsi="Times New Roman" w:cs="Times New Roman"/>
          <w:lang w:val="hr-HR"/>
        </w:rPr>
        <w:t>icu</w:t>
      </w:r>
      <w:proofErr w:type="spellEnd"/>
      <w:r w:rsidRPr="000F23AF">
        <w:rPr>
          <w:rFonts w:ascii="Times New Roman" w:eastAsia="Times New Roman" w:hAnsi="Times New Roman" w:cs="Times New Roman"/>
          <w:lang w:val="hr-HR"/>
        </w:rPr>
        <w:t xml:space="preserve"> obvezan/na je dostaviti program rada za mandatno razdoblje.</w:t>
      </w:r>
    </w:p>
    <w:p w14:paraId="1DFF54F7" w14:textId="77777777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07ABA60C" w14:textId="47130086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U postupku izbora i imenovanja ravnatelja/</w:t>
      </w:r>
      <w:proofErr w:type="spellStart"/>
      <w:r w:rsidRPr="009E134D">
        <w:rPr>
          <w:rFonts w:ascii="Times New Roman" w:eastAsia="Times New Roman" w:hAnsi="Times New Roman" w:cs="Times New Roman"/>
          <w:color w:val="000000"/>
          <w:lang w:val="hr-HR"/>
        </w:rPr>
        <w:t>ice</w:t>
      </w:r>
      <w:proofErr w:type="spellEnd"/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vrednovat će se dodatne kompetencije sukladno odredbama čl</w:t>
      </w:r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an</w:t>
      </w:r>
      <w:r w:rsidR="00B76D0D">
        <w:rPr>
          <w:rFonts w:ascii="Times New Roman" w:eastAsia="Times New Roman" w:hAnsi="Times New Roman" w:cs="Times New Roman"/>
          <w:color w:val="000000"/>
          <w:lang w:val="hr-HR"/>
        </w:rPr>
        <w:t>a</w:t>
      </w:r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ka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="00E51069">
        <w:rPr>
          <w:rFonts w:ascii="Times New Roman" w:eastAsia="Times New Roman" w:hAnsi="Times New Roman" w:cs="Times New Roman"/>
          <w:color w:val="000000"/>
          <w:lang w:val="hr-HR"/>
        </w:rPr>
        <w:t>1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>0</w:t>
      </w:r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8.</w:t>
      </w:r>
      <w:r w:rsidR="00B76D0D">
        <w:rPr>
          <w:rFonts w:ascii="Times New Roman" w:eastAsia="Times New Roman" w:hAnsi="Times New Roman" w:cs="Times New Roman"/>
          <w:color w:val="000000"/>
          <w:lang w:val="hr-HR"/>
        </w:rPr>
        <w:t xml:space="preserve"> i 112.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Statuta </w:t>
      </w:r>
      <w:proofErr w:type="spellStart"/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Drvodjelske</w:t>
      </w:r>
      <w:proofErr w:type="spellEnd"/>
      <w:r w:rsidR="006C583B"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tehničke škole</w:t>
      </w:r>
      <w:r w:rsidR="00B76FA1" w:rsidRPr="009E134D">
        <w:rPr>
          <w:rFonts w:ascii="Times New Roman" w:eastAsia="Times New Roman" w:hAnsi="Times New Roman" w:cs="Times New Roman"/>
          <w:color w:val="000000"/>
          <w:lang w:val="hr-HR"/>
        </w:rPr>
        <w:t>,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Vinkovci, i to: poznavanje stranog jezika</w:t>
      </w:r>
      <w:r w:rsidR="00F8464C">
        <w:rPr>
          <w:rFonts w:ascii="Times New Roman" w:eastAsia="Times New Roman" w:hAnsi="Times New Roman" w:cs="Times New Roman"/>
          <w:color w:val="000000"/>
          <w:lang w:val="hr-HR"/>
        </w:rPr>
        <w:t>,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osnovne digitalne vještine</w:t>
      </w:r>
      <w:r w:rsidR="00541EBB"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i</w:t>
      </w:r>
      <w:r w:rsidR="00246209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>iskustvo rada na projektima</w:t>
      </w:r>
      <w:r w:rsidR="00246209">
        <w:rPr>
          <w:rFonts w:ascii="Times New Roman" w:eastAsia="Times New Roman" w:hAnsi="Times New Roman" w:cs="Times New Roman"/>
          <w:color w:val="000000"/>
          <w:lang w:val="hr-HR"/>
        </w:rPr>
        <w:t>.</w:t>
      </w:r>
    </w:p>
    <w:p w14:paraId="5F0DBC86" w14:textId="77777777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2D065A4A" w14:textId="4515FD8B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Kandidati</w:t>
      </w:r>
      <w:r w:rsidR="007B39D5" w:rsidRPr="009E134D">
        <w:rPr>
          <w:rFonts w:ascii="Times New Roman" w:eastAsia="Times New Roman" w:hAnsi="Times New Roman" w:cs="Times New Roman"/>
          <w:color w:val="000000"/>
          <w:lang w:val="hr-HR"/>
        </w:rPr>
        <w:t>/kinje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nisu obvezni imati dodatne kompetencije, ali u tom slučaju ne ostvaruju dodatne bodove.</w:t>
      </w:r>
    </w:p>
    <w:p w14:paraId="583096D2" w14:textId="1E673839" w:rsidR="00164C6F" w:rsidRPr="009E134D" w:rsidRDefault="00164C6F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78E498F4" w14:textId="65F900B9" w:rsidR="00CF0E15" w:rsidRPr="0097426F" w:rsidRDefault="00CF0E15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97426F">
        <w:rPr>
          <w:rFonts w:ascii="Times New Roman" w:eastAsia="Times New Roman" w:hAnsi="Times New Roman" w:cs="Times New Roman"/>
          <w:lang w:val="hr-HR"/>
        </w:rPr>
        <w:t>Ravnatelj/</w:t>
      </w:r>
      <w:proofErr w:type="spellStart"/>
      <w:r w:rsidRPr="0097426F">
        <w:rPr>
          <w:rFonts w:ascii="Times New Roman" w:eastAsia="Times New Roman" w:hAnsi="Times New Roman" w:cs="Times New Roman"/>
          <w:lang w:val="hr-HR"/>
        </w:rPr>
        <w:t>ica</w:t>
      </w:r>
      <w:proofErr w:type="spellEnd"/>
      <w:r w:rsidRPr="0097426F">
        <w:rPr>
          <w:rFonts w:ascii="Times New Roman" w:eastAsia="Times New Roman" w:hAnsi="Times New Roman" w:cs="Times New Roman"/>
          <w:lang w:val="hr-HR"/>
        </w:rPr>
        <w:t xml:space="preserve"> škole mora ispunjavati i uvjete propisane člankom 39. stavkom 2. Zakona o ustanovama.</w:t>
      </w:r>
    </w:p>
    <w:p w14:paraId="5498C804" w14:textId="77777777" w:rsidR="00CF0E15" w:rsidRPr="009E134D" w:rsidRDefault="00CF0E15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</w:p>
    <w:p w14:paraId="67C29B27" w14:textId="5F5F1C25" w:rsidR="00BA5E40" w:rsidRPr="009E134D" w:rsidRDefault="00BA5E40" w:rsidP="0064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9E134D">
        <w:rPr>
          <w:rFonts w:ascii="Times New Roman" w:eastAsia="Times New Roman" w:hAnsi="Times New Roman" w:cs="Times New Roman"/>
          <w:color w:val="000000"/>
          <w:lang w:val="hr-HR"/>
        </w:rPr>
        <w:t>Ravnatelj/</w:t>
      </w:r>
      <w:proofErr w:type="spellStart"/>
      <w:r w:rsidRPr="009E134D">
        <w:rPr>
          <w:rFonts w:ascii="Times New Roman" w:eastAsia="Times New Roman" w:hAnsi="Times New Roman" w:cs="Times New Roman"/>
          <w:color w:val="000000"/>
          <w:lang w:val="hr-HR"/>
        </w:rPr>
        <w:t>ica</w:t>
      </w:r>
      <w:proofErr w:type="spellEnd"/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se imenuje na </w:t>
      </w:r>
      <w:r w:rsidR="00576C6D">
        <w:rPr>
          <w:rFonts w:ascii="Times New Roman" w:eastAsia="Times New Roman" w:hAnsi="Times New Roman" w:cs="Times New Roman"/>
          <w:color w:val="000000"/>
          <w:lang w:val="hr-HR"/>
        </w:rPr>
        <w:t>pet (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>5</w:t>
      </w:r>
      <w:r w:rsidR="00576C6D">
        <w:rPr>
          <w:rFonts w:ascii="Times New Roman" w:eastAsia="Times New Roman" w:hAnsi="Times New Roman" w:cs="Times New Roman"/>
          <w:color w:val="000000"/>
          <w:lang w:val="hr-HR"/>
        </w:rPr>
        <w:t>)</w:t>
      </w:r>
      <w:r w:rsidRPr="009E134D">
        <w:rPr>
          <w:rFonts w:ascii="Times New Roman" w:eastAsia="Times New Roman" w:hAnsi="Times New Roman" w:cs="Times New Roman"/>
          <w:color w:val="000000"/>
          <w:lang w:val="hr-HR"/>
        </w:rPr>
        <w:t xml:space="preserve"> godina</w:t>
      </w:r>
      <w:r w:rsidR="00576C6D">
        <w:rPr>
          <w:rFonts w:ascii="Times New Roman" w:eastAsia="Times New Roman" w:hAnsi="Times New Roman" w:cs="Times New Roman"/>
          <w:color w:val="000000"/>
          <w:lang w:val="hr-HR"/>
        </w:rPr>
        <w:t>, a ista osoba može biti ponovo imenovana za ravnatelja/</w:t>
      </w:r>
      <w:proofErr w:type="spellStart"/>
      <w:r w:rsidR="00576C6D">
        <w:rPr>
          <w:rFonts w:ascii="Times New Roman" w:eastAsia="Times New Roman" w:hAnsi="Times New Roman" w:cs="Times New Roman"/>
          <w:color w:val="000000"/>
          <w:lang w:val="hr-HR"/>
        </w:rPr>
        <w:t>icu</w:t>
      </w:r>
      <w:proofErr w:type="spellEnd"/>
      <w:r w:rsidR="00576C6D">
        <w:rPr>
          <w:rFonts w:ascii="Times New Roman" w:eastAsia="Times New Roman" w:hAnsi="Times New Roman" w:cs="Times New Roman"/>
          <w:color w:val="000000"/>
          <w:lang w:val="hr-HR"/>
        </w:rPr>
        <w:t>.</w:t>
      </w:r>
    </w:p>
    <w:p w14:paraId="2086A5D3" w14:textId="77777777" w:rsidR="00164C6F" w:rsidRPr="009E134D" w:rsidRDefault="00164C6F" w:rsidP="006440C9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3081E2D" w14:textId="049A37FD" w:rsidR="00BA5E40" w:rsidRPr="009E134D" w:rsidRDefault="00BA5E40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Uz </w:t>
      </w:r>
      <w:r w:rsidR="00CF0E15" w:rsidRPr="009E134D">
        <w:rPr>
          <w:rFonts w:ascii="Times New Roman" w:eastAsia="Times New Roman" w:hAnsi="Times New Roman" w:cs="Times New Roman"/>
          <w:lang w:val="hr-HR" w:eastAsia="hr-HR"/>
        </w:rPr>
        <w:t>pisanu</w:t>
      </w:r>
      <w:r w:rsidR="007863BF">
        <w:rPr>
          <w:rFonts w:ascii="Times New Roman" w:eastAsia="Times New Roman" w:hAnsi="Times New Roman" w:cs="Times New Roman"/>
          <w:lang w:val="hr-HR" w:eastAsia="hr-HR"/>
        </w:rPr>
        <w:t xml:space="preserve"> prijavu na natječaj</w:t>
      </w:r>
      <w:r w:rsidRPr="009E134D">
        <w:rPr>
          <w:rFonts w:ascii="Times New Roman" w:eastAsia="Times New Roman" w:hAnsi="Times New Roman" w:cs="Times New Roman"/>
          <w:lang w:val="hr-HR" w:eastAsia="hr-HR"/>
        </w:rPr>
        <w:t>,</w:t>
      </w:r>
      <w:r w:rsidR="007863BF">
        <w:rPr>
          <w:rFonts w:ascii="Times New Roman" w:eastAsia="Times New Roman" w:hAnsi="Times New Roman" w:cs="Times New Roman"/>
          <w:lang w:val="hr-HR" w:eastAsia="hr-HR"/>
        </w:rPr>
        <w:t xml:space="preserve"> koja mora biti vlastoručno potpisana,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kandidat</w:t>
      </w:r>
      <w:r w:rsidR="00CF0E15" w:rsidRPr="009E134D">
        <w:rPr>
          <w:rFonts w:ascii="Times New Roman" w:eastAsia="Times New Roman" w:hAnsi="Times New Roman" w:cs="Times New Roman"/>
          <w:lang w:val="hr-HR" w:eastAsia="hr-HR"/>
        </w:rPr>
        <w:t xml:space="preserve">i/kinje su obvezni priložiti u izvorniku 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ili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 xml:space="preserve">u </w:t>
      </w:r>
      <w:r w:rsidRPr="009E134D">
        <w:rPr>
          <w:rFonts w:ascii="Times New Roman" w:eastAsia="Times New Roman" w:hAnsi="Times New Roman" w:cs="Times New Roman"/>
          <w:lang w:val="hr-HR" w:eastAsia="hr-HR"/>
        </w:rPr>
        <w:t>preslici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 xml:space="preserve"> ovjerenoj kod javnog bilježnika</w:t>
      </w:r>
      <w:r w:rsidRPr="009E134D">
        <w:rPr>
          <w:rFonts w:ascii="Times New Roman" w:eastAsia="Times New Roman" w:hAnsi="Times New Roman" w:cs="Times New Roman"/>
          <w:lang w:val="hr-HR" w:eastAsia="hr-HR"/>
        </w:rPr>
        <w:t>, sljedeć</w:t>
      </w:r>
      <w:r w:rsidR="003851CF" w:rsidRPr="009E134D">
        <w:rPr>
          <w:rFonts w:ascii="Times New Roman" w:eastAsia="Times New Roman" w:hAnsi="Times New Roman" w:cs="Times New Roman"/>
          <w:lang w:val="hr-HR" w:eastAsia="hr-HR"/>
        </w:rPr>
        <w:t>e isprave odnosno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dokumentaciju:</w:t>
      </w:r>
    </w:p>
    <w:p w14:paraId="5D17E3D0" w14:textId="77777777" w:rsidR="00576C6D" w:rsidRDefault="00362F10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1. životopis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697A4CBB" w14:textId="063366E8" w:rsidR="00BA5E40" w:rsidRPr="009E134D" w:rsidRDefault="00576C6D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2.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diplomu</w:t>
      </w:r>
      <w:r w:rsidR="00906544" w:rsidRPr="009E134D">
        <w:rPr>
          <w:rFonts w:ascii="Times New Roman" w:eastAsia="Times New Roman" w:hAnsi="Times New Roman" w:cs="Times New Roman"/>
          <w:lang w:val="hr-HR" w:eastAsia="hr-HR"/>
        </w:rPr>
        <w:t>,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odnosno dokaz o </w:t>
      </w:r>
      <w:r w:rsidR="00EA5342">
        <w:rPr>
          <w:rFonts w:ascii="Times New Roman" w:eastAsia="Times New Roman" w:hAnsi="Times New Roman" w:cs="Times New Roman"/>
          <w:lang w:val="hr-HR" w:eastAsia="hr-HR"/>
        </w:rPr>
        <w:t>stečenoj vrsti i stupnju stručne spreme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</w:t>
      </w:r>
      <w:r w:rsidR="00BA5E40" w:rsidRPr="009E134D">
        <w:rPr>
          <w:lang w:val="hr-HR"/>
        </w:rPr>
        <w:t xml:space="preserve">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Kandidat</w:t>
      </w:r>
      <w:r w:rsidR="00906544" w:rsidRPr="009E134D">
        <w:rPr>
          <w:rFonts w:ascii="Times New Roman" w:eastAsia="Times New Roman" w:hAnsi="Times New Roman" w:cs="Times New Roman"/>
          <w:lang w:val="hr-HR" w:eastAsia="hr-HR"/>
        </w:rPr>
        <w:t>i/kinje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koji </w:t>
      </w:r>
      <w:r w:rsidR="00906544" w:rsidRPr="009E134D">
        <w:rPr>
          <w:rFonts w:ascii="Times New Roman" w:eastAsia="Times New Roman" w:hAnsi="Times New Roman" w:cs="Times New Roman"/>
          <w:lang w:val="hr-HR" w:eastAsia="hr-HR"/>
        </w:rPr>
        <w:t>su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stek</w:t>
      </w:r>
      <w:r w:rsidR="00906544" w:rsidRPr="009E134D">
        <w:rPr>
          <w:rFonts w:ascii="Times New Roman" w:eastAsia="Times New Roman" w:hAnsi="Times New Roman" w:cs="Times New Roman"/>
          <w:lang w:val="hr-HR" w:eastAsia="hr-HR"/>
        </w:rPr>
        <w:t>li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inozemnu obrazovnu kvalifikaciju duž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ni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su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priložiti rješenje nadležnog tijela o priznavanju inozemne stručne kvalifikacije za obavljanje određene regulirane 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profesije u Republici Hrvatskoj,</w:t>
      </w:r>
    </w:p>
    <w:p w14:paraId="5E7227BA" w14:textId="12A4D2CA" w:rsidR="00BA5E40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3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 dokaz o državljanstvu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74FD8CD4" w14:textId="6C648DE0" w:rsidR="003851CF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4. dokaz o stečenim pedagoškim kompetencijama za osobe koje su ih bile obvezne završiti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5C6AE502" w14:textId="26AF47B9" w:rsidR="00BA5E40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lastRenderedPageBreak/>
        <w:t>5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 dokaz o položenom stručnom ispitu odnosno dokaz da je kandidat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/</w:t>
      </w:r>
      <w:proofErr w:type="spellStart"/>
      <w:r w:rsidR="00576C6D">
        <w:rPr>
          <w:rFonts w:ascii="Times New Roman" w:eastAsia="Times New Roman" w:hAnsi="Times New Roman" w:cs="Times New Roman"/>
          <w:lang w:val="hr-HR" w:eastAsia="hr-HR"/>
        </w:rPr>
        <w:t>k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inja</w:t>
      </w:r>
      <w:proofErr w:type="spellEnd"/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oslobođen</w:t>
      </w:r>
      <w:r w:rsidR="006E1657">
        <w:rPr>
          <w:rFonts w:ascii="Times New Roman" w:eastAsia="Times New Roman" w:hAnsi="Times New Roman" w:cs="Times New Roman"/>
          <w:lang w:val="hr-HR" w:eastAsia="hr-HR"/>
        </w:rPr>
        <w:t>/a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obveze polaganja stručnog ispita sukladno čl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anku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157. st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av</w:t>
      </w:r>
      <w:r w:rsidR="00E948BF">
        <w:rPr>
          <w:rFonts w:ascii="Times New Roman" w:eastAsia="Times New Roman" w:hAnsi="Times New Roman" w:cs="Times New Roman"/>
          <w:lang w:val="hr-HR" w:eastAsia="hr-HR"/>
        </w:rPr>
        <w:t>cima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1. i 2.</w:t>
      </w:r>
      <w:r w:rsidR="0039431E" w:rsidRPr="009E134D">
        <w:rPr>
          <w:rFonts w:ascii="Times New Roman" w:eastAsia="Times New Roman" w:hAnsi="Times New Roman" w:cs="Times New Roman"/>
          <w:lang w:val="hr-HR" w:eastAsia="hr-HR"/>
        </w:rPr>
        <w:t xml:space="preserve"> Zakona o odgoju i obrazovanju u osnovnoj i srednjoj školi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37BE9245" w14:textId="5ABC3029" w:rsidR="003851CF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6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. uvjerenje </w:t>
      </w:r>
      <w:r w:rsidR="00EF4D01">
        <w:rPr>
          <w:rFonts w:ascii="Times New Roman" w:eastAsia="Times New Roman" w:hAnsi="Times New Roman" w:cs="Times New Roman"/>
          <w:lang w:val="hr-HR" w:eastAsia="hr-HR"/>
        </w:rPr>
        <w:t>da se protiv osobe ne vodi kazneni postupak glede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zaprek</w:t>
      </w:r>
      <w:r w:rsidR="00EF4D01">
        <w:rPr>
          <w:rFonts w:ascii="Times New Roman" w:eastAsia="Times New Roman" w:hAnsi="Times New Roman" w:cs="Times New Roman"/>
          <w:lang w:val="hr-HR" w:eastAsia="hr-HR"/>
        </w:rPr>
        <w:t>a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za </w:t>
      </w:r>
      <w:r w:rsidR="00EF4D01">
        <w:rPr>
          <w:rFonts w:ascii="Times New Roman" w:eastAsia="Times New Roman" w:hAnsi="Times New Roman" w:cs="Times New Roman"/>
          <w:lang w:val="hr-HR" w:eastAsia="hr-HR"/>
        </w:rPr>
        <w:t xml:space="preserve">zasnivanje radnog odnosa u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školskoj ustanovi propisan</w:t>
      </w:r>
      <w:r w:rsidR="00EF4D01">
        <w:rPr>
          <w:rFonts w:ascii="Times New Roman" w:eastAsia="Times New Roman" w:hAnsi="Times New Roman" w:cs="Times New Roman"/>
          <w:lang w:val="hr-HR" w:eastAsia="hr-HR"/>
        </w:rPr>
        <w:t>ih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čl</w:t>
      </w:r>
      <w:r w:rsidR="00182448" w:rsidRPr="009E134D">
        <w:rPr>
          <w:rFonts w:ascii="Times New Roman" w:eastAsia="Times New Roman" w:hAnsi="Times New Roman" w:cs="Times New Roman"/>
          <w:lang w:val="hr-HR" w:eastAsia="hr-HR"/>
        </w:rPr>
        <w:t>ankom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106. </w:t>
      </w:r>
      <w:r w:rsidR="003B71D6" w:rsidRPr="009E134D">
        <w:rPr>
          <w:rFonts w:ascii="Times New Roman" w:eastAsia="Times New Roman" w:hAnsi="Times New Roman" w:cs="Times New Roman"/>
          <w:lang w:val="hr-HR" w:eastAsia="hr-HR"/>
        </w:rPr>
        <w:t xml:space="preserve">Zakona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o odgoju i obrazovanju</w:t>
      </w:r>
      <w:r w:rsidR="0043032F" w:rsidRPr="009E134D">
        <w:rPr>
          <w:rFonts w:ascii="Times New Roman" w:eastAsia="Times New Roman" w:hAnsi="Times New Roman" w:cs="Times New Roman"/>
          <w:lang w:val="hr-HR" w:eastAsia="hr-HR"/>
        </w:rPr>
        <w:t xml:space="preserve"> u osnovnoj i srednjoj školi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(ne starije </w:t>
      </w:r>
      <w:r w:rsidR="00F501B6" w:rsidRPr="009E134D">
        <w:rPr>
          <w:rFonts w:ascii="Times New Roman" w:eastAsia="Times New Roman" w:hAnsi="Times New Roman" w:cs="Times New Roman"/>
          <w:lang w:val="hr-HR" w:eastAsia="hr-HR"/>
        </w:rPr>
        <w:t>od dana objave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natječaja)</w:t>
      </w:r>
      <w:r w:rsidR="00576C6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39EDB771" w14:textId="7584B25F" w:rsidR="00BA5E40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7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 dokaz o radnom iskustvu (</w:t>
      </w:r>
      <w:r w:rsidR="008E4EE3" w:rsidRPr="009E134D">
        <w:rPr>
          <w:rFonts w:ascii="Times New Roman" w:eastAsia="Times New Roman" w:hAnsi="Times New Roman" w:cs="Times New Roman"/>
          <w:lang w:val="hr-HR" w:eastAsia="hr-HR"/>
        </w:rPr>
        <w:t>potvrda ili elektronički zapis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Hrvatskog zavoda za mirovinsko osiguranje</w:t>
      </w:r>
      <w:r w:rsidR="008E4EE3" w:rsidRPr="009E134D">
        <w:rPr>
          <w:rFonts w:ascii="Times New Roman" w:eastAsia="Times New Roman" w:hAnsi="Times New Roman" w:cs="Times New Roman"/>
          <w:lang w:val="hr-HR" w:eastAsia="hr-HR"/>
        </w:rPr>
        <w:t>)</w:t>
      </w:r>
      <w:r w:rsidR="00F501B6" w:rsidRPr="009E134D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8E4EE3" w:rsidRPr="009E134D">
        <w:rPr>
          <w:rFonts w:ascii="Times New Roman" w:eastAsia="Times New Roman" w:hAnsi="Times New Roman" w:cs="Times New Roman"/>
          <w:lang w:val="hr-HR" w:eastAsia="hr-HR"/>
        </w:rPr>
        <w:t>(</w:t>
      </w:r>
      <w:r w:rsidR="00F501B6" w:rsidRPr="009E134D">
        <w:rPr>
          <w:rFonts w:ascii="Times New Roman" w:eastAsia="Times New Roman" w:hAnsi="Times New Roman" w:cs="Times New Roman"/>
          <w:lang w:val="hr-HR" w:eastAsia="hr-HR"/>
        </w:rPr>
        <w:t>ne starije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od dana objave natječaja)</w:t>
      </w:r>
      <w:r w:rsidR="00576C6D">
        <w:rPr>
          <w:rFonts w:ascii="Times New Roman" w:eastAsia="Times New Roman" w:hAnsi="Times New Roman" w:cs="Times New Roman"/>
          <w:lang w:val="hr-HR" w:eastAsia="hr-HR"/>
        </w:rPr>
        <w:t>,</w:t>
      </w:r>
    </w:p>
    <w:p w14:paraId="6FA33B45" w14:textId="4095EFB2" w:rsidR="00BA5E40" w:rsidRPr="009E134D" w:rsidRDefault="003851CF" w:rsidP="00576C6D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8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. potvrda</w:t>
      </w:r>
      <w:r w:rsidR="003B71D6" w:rsidRPr="009E134D">
        <w:rPr>
          <w:rFonts w:ascii="Times New Roman" w:eastAsia="Times New Roman" w:hAnsi="Times New Roman" w:cs="Times New Roman"/>
          <w:lang w:val="hr-HR" w:eastAsia="hr-HR"/>
        </w:rPr>
        <w:t xml:space="preserve"> ili uvjerenje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poslodavca o vrsti i trajanju rada u školskim ili drugim ustanovama u sustavu obrazovanja ili tijelima državne uprave nadležne za obrazovanje</w:t>
      </w:r>
      <w:r w:rsidR="00576C6D">
        <w:rPr>
          <w:rFonts w:ascii="Times New Roman" w:eastAsia="Times New Roman" w:hAnsi="Times New Roman" w:cs="Times New Roman"/>
          <w:lang w:val="hr-HR" w:eastAsia="hr-HR"/>
        </w:rPr>
        <w:t xml:space="preserve"> i</w:t>
      </w:r>
    </w:p>
    <w:p w14:paraId="64ADD339" w14:textId="0E3F35EA" w:rsidR="00755E46" w:rsidRPr="009E134D" w:rsidRDefault="003851CF" w:rsidP="00576C6D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9. program rada za mandatno razdo</w:t>
      </w:r>
      <w:r w:rsidR="00537180" w:rsidRPr="009E134D">
        <w:rPr>
          <w:rFonts w:ascii="Times New Roman" w:eastAsia="Times New Roman" w:hAnsi="Times New Roman" w:cs="Times New Roman"/>
          <w:lang w:val="hr-HR" w:eastAsia="hr-HR"/>
        </w:rPr>
        <w:t>b</w:t>
      </w:r>
      <w:r w:rsidRPr="009E134D">
        <w:rPr>
          <w:rFonts w:ascii="Times New Roman" w:eastAsia="Times New Roman" w:hAnsi="Times New Roman" w:cs="Times New Roman"/>
          <w:lang w:val="hr-HR" w:eastAsia="hr-HR"/>
        </w:rPr>
        <w:t>lje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/>
        </w:rPr>
        <w:t>(</w:t>
      </w:r>
      <w:r w:rsidR="00B5363C">
        <w:rPr>
          <w:rFonts w:ascii="Times New Roman" w:eastAsia="Times New Roman" w:hAnsi="Times New Roman" w:cs="Times New Roman"/>
          <w:lang w:val="hr-HR"/>
        </w:rPr>
        <w:t xml:space="preserve">koji </w:t>
      </w:r>
      <w:r w:rsidR="00755E46" w:rsidRPr="009E134D">
        <w:rPr>
          <w:rFonts w:ascii="Times New Roman" w:eastAsia="Times New Roman" w:hAnsi="Times New Roman" w:cs="Times New Roman"/>
          <w:lang w:val="hr-HR"/>
        </w:rPr>
        <w:t>sadržava ciljeve, aktivnosti, budžet/financijski plan, vremenski plan, projekte i ostale elemente koji opisuju što će se i kako provoditi u mandatnom razdoblju)</w:t>
      </w:r>
    </w:p>
    <w:p w14:paraId="3170BE45" w14:textId="77777777" w:rsidR="003851CF" w:rsidRPr="009E134D" w:rsidRDefault="003851CF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425C25F" w14:textId="20FB9A36" w:rsidR="00BA5E40" w:rsidRPr="009E134D" w:rsidRDefault="00755E46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Ako kandidat/</w:t>
      </w: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kinja</w:t>
      </w:r>
      <w:proofErr w:type="spellEnd"/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ima dodatne kompetencije</w:t>
      </w:r>
      <w:r w:rsidR="00143989">
        <w:rPr>
          <w:rFonts w:ascii="Times New Roman" w:eastAsia="Times New Roman" w:hAnsi="Times New Roman" w:cs="Times New Roman"/>
          <w:lang w:val="hr-HR" w:eastAsia="hr-HR"/>
        </w:rPr>
        <w:t xml:space="preserve"> koje s</w:t>
      </w:r>
      <w:r w:rsidR="003D13D0">
        <w:rPr>
          <w:rFonts w:ascii="Times New Roman" w:eastAsia="Times New Roman" w:hAnsi="Times New Roman" w:cs="Times New Roman"/>
          <w:lang w:val="hr-HR" w:eastAsia="hr-HR"/>
        </w:rPr>
        <w:t>e</w:t>
      </w:r>
      <w:r w:rsidR="00143989">
        <w:rPr>
          <w:rFonts w:ascii="Times New Roman" w:eastAsia="Times New Roman" w:hAnsi="Times New Roman" w:cs="Times New Roman"/>
          <w:lang w:val="hr-HR" w:eastAsia="hr-HR"/>
        </w:rPr>
        <w:t xml:space="preserve"> vrednuju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(poznavanje stranog jezika, osnovne digitalne vještine i iskustvo rada na projektima) dokaz o tome dostavlja se u izvorniku</w:t>
      </w:r>
      <w:r w:rsidR="0012503A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9E134D">
        <w:rPr>
          <w:rFonts w:ascii="Times New Roman" w:eastAsia="Times New Roman" w:hAnsi="Times New Roman" w:cs="Times New Roman"/>
          <w:lang w:val="hr-HR" w:eastAsia="hr-HR"/>
        </w:rPr>
        <w:t>ili u preslici ovjerenoj kod javnog bilježnika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:</w:t>
      </w:r>
    </w:p>
    <w:p w14:paraId="7FAB55BE" w14:textId="048314F4" w:rsidR="00755E46" w:rsidRPr="009E134D" w:rsidRDefault="00AD47C0" w:rsidP="00755E46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 w:eastAsia="hr-HR"/>
        </w:rPr>
      </w:pPr>
      <w:bookmarkStart w:id="1" w:name="_Hlk97292214"/>
      <w:r>
        <w:rPr>
          <w:rFonts w:ascii="Times New Roman" w:eastAsia="Times New Roman" w:hAnsi="Times New Roman" w:cs="Times New Roman"/>
          <w:lang w:val="hr-HR" w:eastAsia="hr-HR"/>
        </w:rPr>
        <w:t>1. p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oznavanje stranog jezika dokazuje se: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javnom ispravom, odnosno potvrdom visokoškolske ustanove ili,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 ili drugom ispravom pravne ili fizičke osobe ovlaštene za provođenje edukacije stranih jezika ili,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 ili drugom ispravom ovlaštene fizičke ili pravne osobe o izvršenom testiranju znanja stranog jezika</w:t>
      </w:r>
      <w:r w:rsidR="004C4BB0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214840FA" w14:textId="1EF1C69B" w:rsidR="00755E46" w:rsidRPr="009E134D" w:rsidRDefault="00524B4F" w:rsidP="00755E46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2. o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snovne digitalne vještine dokazuju se: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javnom ispravom, odnosno potvrdom visokoškolske ustanove ili,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 ili drugom ispravom ovlaštene fizičke ili pravne osobe za edukaciju u području informacijskih znanosti ili,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 ili drugom ispravom ovlaštene fizičke ili pravne osobe o izvršenom testiranju poznavanja digitalnih vještina</w:t>
      </w:r>
      <w:r w:rsidR="004C4BB0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7EC752AD" w14:textId="52154CC0" w:rsidR="00CF7C53" w:rsidRDefault="00524B4F" w:rsidP="00CF7C53">
      <w:pPr>
        <w:spacing w:after="0" w:line="240" w:lineRule="auto"/>
        <w:ind w:right="83"/>
        <w:contextualSpacing/>
        <w:jc w:val="both"/>
      </w:pPr>
      <w:r>
        <w:rPr>
          <w:rFonts w:ascii="Times New Roman" w:eastAsia="Times New Roman" w:hAnsi="Times New Roman" w:cs="Times New Roman"/>
          <w:lang w:val="hr-HR" w:eastAsia="hr-HR"/>
        </w:rPr>
        <w:t>3. i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skustvo rada na projektima dokazuje se:</w:t>
      </w:r>
      <w:r w:rsidR="004C4BB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755E46" w:rsidRPr="009E134D">
        <w:rPr>
          <w:rFonts w:ascii="Times New Roman" w:eastAsia="Times New Roman" w:hAnsi="Times New Roman" w:cs="Times New Roman"/>
          <w:lang w:val="hr-HR" w:eastAsia="hr-HR"/>
        </w:rPr>
        <w:t>potvrdom/uvjerenjem odnosno drugom ispravom pravne osobe o sudjelovanju u projektima. Pod kompetencijom iskustva rada na projektima podrazumijeva se sudjelovanje u projektima pisanjem, odobrenjem pisanog projekta odnosno dobivanjem financijskih sredstava temeljem pisanja projekata, vođenjem projekata i nositelj realizacije odobrenog projekta.</w:t>
      </w:r>
      <w:r w:rsidR="00CF7C53" w:rsidRPr="00CF7C53">
        <w:t xml:space="preserve"> </w:t>
      </w:r>
    </w:p>
    <w:p w14:paraId="52483A12" w14:textId="08842961" w:rsidR="00755E46" w:rsidRPr="009E134D" w:rsidRDefault="00755E46" w:rsidP="00755E46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/>
        </w:rPr>
      </w:pPr>
    </w:p>
    <w:p w14:paraId="16D321B5" w14:textId="7A33514A" w:rsidR="00BA5E40" w:rsidRPr="00D11BBA" w:rsidRDefault="00BA5E40" w:rsidP="00755E46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hr-HR"/>
        </w:rPr>
      </w:pPr>
      <w:r w:rsidRPr="00D11BBA">
        <w:rPr>
          <w:rFonts w:ascii="Times New Roman" w:eastAsia="Times New Roman" w:hAnsi="Times New Roman" w:cs="Times New Roman"/>
          <w:lang w:val="hr-HR"/>
        </w:rPr>
        <w:t>O datumu, vremenu i mjestu predstavljanja programa rada kandidati</w:t>
      </w:r>
      <w:r w:rsidR="006340FE" w:rsidRPr="00D11BBA">
        <w:rPr>
          <w:rFonts w:ascii="Times New Roman" w:eastAsia="Times New Roman" w:hAnsi="Times New Roman" w:cs="Times New Roman"/>
          <w:lang w:val="hr-HR"/>
        </w:rPr>
        <w:t>/kinje</w:t>
      </w:r>
      <w:r w:rsidRPr="00D11BBA">
        <w:rPr>
          <w:rFonts w:ascii="Times New Roman" w:eastAsia="Times New Roman" w:hAnsi="Times New Roman" w:cs="Times New Roman"/>
          <w:lang w:val="hr-HR"/>
        </w:rPr>
        <w:t xml:space="preserve"> će biti pravovremeno obaviješteni</w:t>
      </w:r>
      <w:r w:rsidR="00425612">
        <w:rPr>
          <w:rFonts w:ascii="Times New Roman" w:eastAsia="Times New Roman" w:hAnsi="Times New Roman" w:cs="Times New Roman"/>
          <w:lang w:val="hr-HR"/>
        </w:rPr>
        <w:t xml:space="preserve"> putem</w:t>
      </w:r>
      <w:r w:rsidRPr="00D11BBA">
        <w:rPr>
          <w:rFonts w:ascii="Times New Roman" w:eastAsia="Times New Roman" w:hAnsi="Times New Roman" w:cs="Times New Roman"/>
          <w:lang w:val="hr-HR"/>
        </w:rPr>
        <w:t xml:space="preserve"> elektroničk</w:t>
      </w:r>
      <w:r w:rsidR="00425612">
        <w:rPr>
          <w:rFonts w:ascii="Times New Roman" w:eastAsia="Times New Roman" w:hAnsi="Times New Roman" w:cs="Times New Roman"/>
          <w:lang w:val="hr-HR"/>
        </w:rPr>
        <w:t>e</w:t>
      </w:r>
      <w:r w:rsidRPr="00D11BBA">
        <w:rPr>
          <w:rFonts w:ascii="Times New Roman" w:eastAsia="Times New Roman" w:hAnsi="Times New Roman" w:cs="Times New Roman"/>
          <w:lang w:val="hr-HR"/>
        </w:rPr>
        <w:t xml:space="preserve"> pošt</w:t>
      </w:r>
      <w:r w:rsidR="00425612">
        <w:rPr>
          <w:rFonts w:ascii="Times New Roman" w:eastAsia="Times New Roman" w:hAnsi="Times New Roman" w:cs="Times New Roman"/>
          <w:lang w:val="hr-HR"/>
        </w:rPr>
        <w:t>e</w:t>
      </w:r>
      <w:r w:rsidRPr="00D11BBA">
        <w:rPr>
          <w:rFonts w:ascii="Times New Roman" w:eastAsia="Times New Roman" w:hAnsi="Times New Roman" w:cs="Times New Roman"/>
          <w:lang w:val="hr-HR"/>
        </w:rPr>
        <w:t>.</w:t>
      </w:r>
    </w:p>
    <w:p w14:paraId="3CC0DAA6" w14:textId="77777777" w:rsidR="00BA5E40" w:rsidRPr="009E134D" w:rsidRDefault="00BA5E40" w:rsidP="00BA5E40">
      <w:pPr>
        <w:spacing w:after="0" w:line="240" w:lineRule="auto"/>
        <w:ind w:left="720" w:right="83"/>
        <w:contextualSpacing/>
        <w:jc w:val="both"/>
        <w:rPr>
          <w:rFonts w:ascii="Times New Roman" w:eastAsia="Times New Roman" w:hAnsi="Times New Roman" w:cs="Times New Roman"/>
          <w:lang w:val="hr-HR"/>
        </w:rPr>
      </w:pPr>
    </w:p>
    <w:bookmarkEnd w:id="1"/>
    <w:p w14:paraId="7A4AA9E6" w14:textId="202F5B62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Kandidati</w:t>
      </w:r>
      <w:r w:rsidR="006340FE" w:rsidRPr="009E134D">
        <w:rPr>
          <w:rFonts w:ascii="Times New Roman" w:hAnsi="Times New Roman" w:cs="Times New Roman"/>
          <w:lang w:val="hr-HR"/>
        </w:rPr>
        <w:t>/kinje</w:t>
      </w:r>
      <w:r w:rsidRPr="009E134D">
        <w:rPr>
          <w:rFonts w:ascii="Times New Roman" w:hAnsi="Times New Roman" w:cs="Times New Roman"/>
          <w:lang w:val="hr-HR"/>
        </w:rPr>
        <w:t xml:space="preserve"> koji ostvaruju pravo prednosti prilikom zapošljavanja prema članku 102. Zakona o hrvatskim braniteljima iz Domovinskog rata i članovima njihovih obitelji (Narodne</w:t>
      </w:r>
      <w:r w:rsidR="00891AFB" w:rsidRPr="009E134D">
        <w:rPr>
          <w:rFonts w:ascii="Times New Roman" w:hAnsi="Times New Roman" w:cs="Times New Roman"/>
          <w:lang w:val="hr-HR"/>
        </w:rPr>
        <w:t xml:space="preserve"> novine broj: 121/17., 98/19., </w:t>
      </w:r>
      <w:r w:rsidRPr="009E134D">
        <w:rPr>
          <w:rFonts w:ascii="Times New Roman" w:hAnsi="Times New Roman" w:cs="Times New Roman"/>
          <w:lang w:val="hr-HR"/>
        </w:rPr>
        <w:t>84/21.</w:t>
      </w:r>
      <w:r w:rsidR="00891AFB" w:rsidRPr="009E134D">
        <w:rPr>
          <w:rFonts w:ascii="Times New Roman" w:hAnsi="Times New Roman" w:cs="Times New Roman"/>
          <w:lang w:val="hr-HR"/>
        </w:rPr>
        <w:t xml:space="preserve"> i 156/23.</w:t>
      </w:r>
      <w:r w:rsidRPr="009E134D">
        <w:rPr>
          <w:rFonts w:ascii="Times New Roman" w:hAnsi="Times New Roman" w:cs="Times New Roman"/>
          <w:lang w:val="hr-HR"/>
        </w:rPr>
        <w:t>), članku 48. stavku 1.-3. Zakona o civilnim stradalnicima iz Domovinskog rata (Narodne novine broj: 84/21.), članku 48.f  Zakona o zaštiti vojnih i civilnih invalida rata (Narodne novine broj: 33/92., 57/92.,77/92., 27/93., 58/93., 2/94., 76/94., 108/95., 108/96., 82/01., 103/03., 148/13. i 98/19.) i članku 9. Zakona o profesionalnoj rehabilitaciji i zapošljavanju osoba s invaliditetom (Narodne novine broj: 157/13., 152/14., 39/18. i 32/20.) dužni su se u prijavi na</w:t>
      </w:r>
      <w:r w:rsidR="00891AFB" w:rsidRPr="009E134D">
        <w:rPr>
          <w:rFonts w:ascii="Times New Roman" w:hAnsi="Times New Roman" w:cs="Times New Roman"/>
          <w:lang w:val="hr-HR"/>
        </w:rPr>
        <w:t xml:space="preserve"> </w:t>
      </w:r>
      <w:r w:rsidRPr="009E134D">
        <w:rPr>
          <w:rFonts w:ascii="Times New Roman" w:hAnsi="Times New Roman" w:cs="Times New Roman"/>
          <w:lang w:val="hr-HR"/>
        </w:rPr>
        <w:t>natječaj pozvati na to pravo</w:t>
      </w:r>
      <w:r w:rsidR="00891AFB" w:rsidRPr="009E134D">
        <w:rPr>
          <w:rFonts w:ascii="Times New Roman" w:hAnsi="Times New Roman" w:cs="Times New Roman"/>
          <w:lang w:val="hr-HR"/>
        </w:rPr>
        <w:t xml:space="preserve"> i uz prijavu priložiti svu propisanu dokumentaciju</w:t>
      </w:r>
      <w:r w:rsidR="00673E8B">
        <w:rPr>
          <w:rFonts w:ascii="Times New Roman" w:hAnsi="Times New Roman" w:cs="Times New Roman"/>
          <w:lang w:val="hr-HR"/>
        </w:rPr>
        <w:t xml:space="preserve"> </w:t>
      </w:r>
      <w:r w:rsidR="00673E8B" w:rsidRPr="009E134D">
        <w:rPr>
          <w:rFonts w:ascii="Times New Roman" w:hAnsi="Times New Roman" w:cs="Times New Roman"/>
          <w:lang w:val="hr-HR"/>
        </w:rPr>
        <w:t>prema posebnom zakonu</w:t>
      </w:r>
      <w:r w:rsidR="00973EC5">
        <w:rPr>
          <w:rFonts w:ascii="Times New Roman" w:hAnsi="Times New Roman" w:cs="Times New Roman"/>
          <w:lang w:val="hr-HR"/>
        </w:rPr>
        <w:t>,</w:t>
      </w:r>
      <w:r w:rsidR="00B0451C">
        <w:rPr>
          <w:rFonts w:ascii="Times New Roman" w:hAnsi="Times New Roman" w:cs="Times New Roman"/>
          <w:lang w:val="hr-HR"/>
        </w:rPr>
        <w:t xml:space="preserve"> </w:t>
      </w:r>
      <w:r w:rsidR="00B0451C" w:rsidRPr="009E134D">
        <w:rPr>
          <w:rFonts w:ascii="Times New Roman" w:eastAsia="Times New Roman" w:hAnsi="Times New Roman" w:cs="Times New Roman"/>
          <w:lang w:val="hr-HR" w:eastAsia="hr-HR"/>
        </w:rPr>
        <w:t>u izvorniku ili u preslici ovjerenoj kod javnog bilježnika</w:t>
      </w:r>
      <w:r w:rsidR="00973EC5">
        <w:rPr>
          <w:rFonts w:ascii="Times New Roman" w:eastAsia="Times New Roman" w:hAnsi="Times New Roman" w:cs="Times New Roman"/>
          <w:lang w:val="hr-HR" w:eastAsia="hr-HR"/>
        </w:rPr>
        <w:t>,</w:t>
      </w:r>
      <w:r w:rsidR="00891AFB" w:rsidRPr="009E134D">
        <w:rPr>
          <w:rFonts w:ascii="Times New Roman" w:hAnsi="Times New Roman" w:cs="Times New Roman"/>
          <w:lang w:val="hr-HR"/>
        </w:rPr>
        <w:t xml:space="preserve"> </w:t>
      </w:r>
      <w:r w:rsidRPr="009E134D">
        <w:rPr>
          <w:rFonts w:ascii="Times New Roman" w:hAnsi="Times New Roman" w:cs="Times New Roman"/>
          <w:lang w:val="hr-HR"/>
        </w:rPr>
        <w:t>te imaju prednost u odnosu na ostale kandidate</w:t>
      </w:r>
      <w:r w:rsidR="006340FE" w:rsidRPr="009E134D">
        <w:rPr>
          <w:rFonts w:ascii="Times New Roman" w:hAnsi="Times New Roman" w:cs="Times New Roman"/>
          <w:lang w:val="hr-HR"/>
        </w:rPr>
        <w:t>/kinje</w:t>
      </w:r>
      <w:r w:rsidRPr="009E134D">
        <w:rPr>
          <w:rFonts w:ascii="Times New Roman" w:hAnsi="Times New Roman" w:cs="Times New Roman"/>
          <w:lang w:val="hr-HR"/>
        </w:rPr>
        <w:t xml:space="preserve"> samo pod jednakim uvjetima.  </w:t>
      </w:r>
    </w:p>
    <w:p w14:paraId="6E0A7B11" w14:textId="77777777" w:rsidR="00A46A27" w:rsidRPr="009E134D" w:rsidRDefault="00A46A27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1D64DFC2" w14:textId="57E550D1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</w:t>
      </w:r>
      <w:r w:rsidR="006340FE" w:rsidRPr="009E134D">
        <w:rPr>
          <w:rFonts w:ascii="Times New Roman" w:hAnsi="Times New Roman" w:cs="Times New Roman"/>
          <w:lang w:val="hr-HR"/>
        </w:rPr>
        <w:t>i/kinje</w:t>
      </w:r>
      <w:r w:rsidRPr="009E134D">
        <w:rPr>
          <w:rFonts w:ascii="Times New Roman" w:hAnsi="Times New Roman" w:cs="Times New Roman"/>
          <w:lang w:val="hr-HR"/>
        </w:rPr>
        <w:t xml:space="preserve"> koji se poziva</w:t>
      </w:r>
      <w:r w:rsidR="003D1AAA">
        <w:rPr>
          <w:rFonts w:ascii="Times New Roman" w:hAnsi="Times New Roman" w:cs="Times New Roman"/>
          <w:lang w:val="hr-HR"/>
        </w:rPr>
        <w:t>ju</w:t>
      </w:r>
      <w:r w:rsidRPr="009E134D">
        <w:rPr>
          <w:rFonts w:ascii="Times New Roman" w:hAnsi="Times New Roman" w:cs="Times New Roman"/>
          <w:lang w:val="hr-HR"/>
        </w:rPr>
        <w:t xml:space="preserve"> na pravo prednosti pri zapošljavanju temeljem članka 102. Zakona o hrvatskim braniteljima iz Domovinskog rata i članovima njihovih obitelji (Narodne novine broj: 121/17., 98/19. i 84/21.) </w:t>
      </w:r>
      <w:r w:rsidR="009553CF" w:rsidRPr="009E134D">
        <w:rPr>
          <w:rFonts w:ascii="Times New Roman" w:hAnsi="Times New Roman" w:cs="Times New Roman"/>
          <w:lang w:val="hr-HR"/>
        </w:rPr>
        <w:t>dužni su u prijavi</w:t>
      </w:r>
      <w:r w:rsidR="00A236CF">
        <w:rPr>
          <w:rFonts w:ascii="Times New Roman" w:hAnsi="Times New Roman" w:cs="Times New Roman"/>
          <w:lang w:val="hr-HR"/>
        </w:rPr>
        <w:t xml:space="preserve"> na natječaj</w:t>
      </w:r>
      <w:r w:rsidR="009553CF" w:rsidRPr="009E134D">
        <w:rPr>
          <w:rFonts w:ascii="Times New Roman" w:hAnsi="Times New Roman" w:cs="Times New Roman"/>
          <w:lang w:val="hr-HR"/>
        </w:rPr>
        <w:t>, pozvati se na to pravo</w:t>
      </w:r>
      <w:r w:rsidR="009553CF">
        <w:rPr>
          <w:rFonts w:ascii="Times New Roman" w:hAnsi="Times New Roman" w:cs="Times New Roman"/>
          <w:lang w:val="hr-HR"/>
        </w:rPr>
        <w:t xml:space="preserve"> </w:t>
      </w:r>
      <w:r w:rsidRPr="009E134D">
        <w:rPr>
          <w:rFonts w:ascii="Times New Roman" w:hAnsi="Times New Roman" w:cs="Times New Roman"/>
          <w:lang w:val="hr-HR"/>
        </w:rPr>
        <w:t>i</w:t>
      </w:r>
      <w:r w:rsidR="00BE218E">
        <w:rPr>
          <w:rFonts w:ascii="Times New Roman" w:hAnsi="Times New Roman" w:cs="Times New Roman"/>
          <w:lang w:val="hr-HR"/>
        </w:rPr>
        <w:t xml:space="preserve"> dostaviti</w:t>
      </w:r>
      <w:r w:rsidRPr="009E134D">
        <w:rPr>
          <w:rFonts w:ascii="Times New Roman" w:hAnsi="Times New Roman" w:cs="Times New Roman"/>
          <w:lang w:val="hr-HR"/>
        </w:rPr>
        <w:t xml:space="preserve"> sve potrebne dokaze navedene u članku 103. Zakona, a koji su dostupni na poveznici Ministarstva hrvatskih branitelja:</w:t>
      </w:r>
    </w:p>
    <w:p w14:paraId="41E8CB0D" w14:textId="77777777" w:rsidR="00BA5E40" w:rsidRPr="009E134D" w:rsidRDefault="00FD16DF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hyperlink r:id="rId8" w:history="1">
        <w:r w:rsidR="00BA5E40" w:rsidRPr="009E134D">
          <w:rPr>
            <w:rFonts w:ascii="Times New Roman" w:hAnsi="Times New Roman" w:cs="Times New Roman"/>
            <w:color w:val="0563C1" w:themeColor="hyperlink"/>
            <w:u w:val="single"/>
            <w:lang w:val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AC286B2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33B60D64" w14:textId="1646B1C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</w:t>
      </w:r>
      <w:r w:rsidR="006340FE" w:rsidRPr="009E134D">
        <w:rPr>
          <w:rFonts w:ascii="Times New Roman" w:hAnsi="Times New Roman" w:cs="Times New Roman"/>
          <w:lang w:val="hr-HR"/>
        </w:rPr>
        <w:t>i/kinje</w:t>
      </w:r>
      <w:r w:rsidRPr="009E134D">
        <w:rPr>
          <w:rFonts w:ascii="Times New Roman" w:hAnsi="Times New Roman" w:cs="Times New Roman"/>
          <w:lang w:val="hr-HR"/>
        </w:rPr>
        <w:t xml:space="preserve"> koji se pozivaju na pravo prednosti pri zapošljavanju u skladu s člankom 48.</w:t>
      </w:r>
      <w:r w:rsidR="00F67F08">
        <w:rPr>
          <w:rFonts w:ascii="Times New Roman" w:hAnsi="Times New Roman" w:cs="Times New Roman"/>
          <w:lang w:val="hr-HR"/>
        </w:rPr>
        <w:t xml:space="preserve"> stavku 1.-3.</w:t>
      </w:r>
      <w:r w:rsidRPr="009E134D">
        <w:rPr>
          <w:rFonts w:ascii="Times New Roman" w:hAnsi="Times New Roman" w:cs="Times New Roman"/>
          <w:lang w:val="hr-HR"/>
        </w:rPr>
        <w:t xml:space="preserve"> Zakona o civilnim stradalnicima iz Domovinskog rata (Narodne novine broj: 84/21.) </w:t>
      </w:r>
      <w:r w:rsidR="00BE218E" w:rsidRPr="009E134D">
        <w:rPr>
          <w:rFonts w:ascii="Times New Roman" w:hAnsi="Times New Roman" w:cs="Times New Roman"/>
          <w:lang w:val="hr-HR"/>
        </w:rPr>
        <w:t>dužni su u prijavi</w:t>
      </w:r>
      <w:r w:rsidR="00A236CF">
        <w:rPr>
          <w:rFonts w:ascii="Times New Roman" w:hAnsi="Times New Roman" w:cs="Times New Roman"/>
          <w:lang w:val="hr-HR"/>
        </w:rPr>
        <w:t xml:space="preserve"> na natječaj</w:t>
      </w:r>
      <w:r w:rsidR="00BE218E" w:rsidRPr="009E134D">
        <w:rPr>
          <w:rFonts w:ascii="Times New Roman" w:hAnsi="Times New Roman" w:cs="Times New Roman"/>
          <w:lang w:val="hr-HR"/>
        </w:rPr>
        <w:t>, pozvati se na to pravo</w:t>
      </w:r>
      <w:r w:rsidRPr="009E134D">
        <w:rPr>
          <w:rFonts w:ascii="Times New Roman" w:hAnsi="Times New Roman" w:cs="Times New Roman"/>
          <w:lang w:val="hr-HR"/>
        </w:rPr>
        <w:t xml:space="preserve"> </w:t>
      </w:r>
      <w:r w:rsidR="00BE218E">
        <w:rPr>
          <w:rFonts w:ascii="Times New Roman" w:hAnsi="Times New Roman" w:cs="Times New Roman"/>
          <w:lang w:val="hr-HR"/>
        </w:rPr>
        <w:t>i</w:t>
      </w:r>
      <w:r w:rsidRPr="009E134D">
        <w:rPr>
          <w:rFonts w:ascii="Times New Roman" w:hAnsi="Times New Roman" w:cs="Times New Roman"/>
          <w:lang w:val="hr-HR"/>
        </w:rPr>
        <w:t xml:space="preserve"> priložiti dokaz o ispunjavanju uvjeta za ostvarivanje prava prednosti pri zapošljavanju (članak 49. stavak 1. Zakona) dostupne na poveznici Ministarstva hrvatskih branitelja: </w:t>
      </w:r>
    </w:p>
    <w:p w14:paraId="6A2C8E0A" w14:textId="77777777" w:rsidR="00BA5E40" w:rsidRPr="009E134D" w:rsidRDefault="00FD16DF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hyperlink r:id="rId9" w:history="1">
        <w:r w:rsidR="00BA5E40" w:rsidRPr="009E134D">
          <w:rPr>
            <w:rFonts w:ascii="Times New Roman" w:hAnsi="Times New Roman" w:cs="Times New Roman"/>
            <w:color w:val="0563C1" w:themeColor="hyperlink"/>
            <w:u w:val="single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A52183C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4A788046" w14:textId="52520F7D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</w:t>
      </w:r>
      <w:r w:rsidR="006340FE" w:rsidRPr="009E134D">
        <w:rPr>
          <w:rFonts w:ascii="Times New Roman" w:hAnsi="Times New Roman" w:cs="Times New Roman"/>
          <w:lang w:val="hr-HR"/>
        </w:rPr>
        <w:t>i/kinje</w:t>
      </w:r>
      <w:r w:rsidRPr="009E134D">
        <w:rPr>
          <w:rFonts w:ascii="Times New Roman" w:hAnsi="Times New Roman" w:cs="Times New Roman"/>
          <w:lang w:val="hr-HR"/>
        </w:rPr>
        <w:t xml:space="preserve"> koji se poziva</w:t>
      </w:r>
      <w:r w:rsidR="00655D35" w:rsidRPr="009E134D">
        <w:rPr>
          <w:rFonts w:ascii="Times New Roman" w:hAnsi="Times New Roman" w:cs="Times New Roman"/>
          <w:lang w:val="hr-HR"/>
        </w:rPr>
        <w:t>ju</w:t>
      </w:r>
      <w:r w:rsidRPr="009E134D">
        <w:rPr>
          <w:rFonts w:ascii="Times New Roman" w:hAnsi="Times New Roman" w:cs="Times New Roman"/>
          <w:lang w:val="hr-HR"/>
        </w:rPr>
        <w:t xml:space="preserve"> na pravo prednosti pri zapošljavanju sukladno članku 48.f Zakona o zaštiti vojnih i civilnih invalida rata (Narodne novine broj: 33/92., 77/92., 27/93., 58/93., 2/94., 76/94., 108/95., 108/96., 82/01., 103/03., 148/13. i 98/19.) </w:t>
      </w:r>
      <w:r w:rsidR="006C1129" w:rsidRPr="009E134D">
        <w:rPr>
          <w:rFonts w:ascii="Times New Roman" w:hAnsi="Times New Roman" w:cs="Times New Roman"/>
          <w:lang w:val="hr-HR"/>
        </w:rPr>
        <w:t>dužni su u prijavi</w:t>
      </w:r>
      <w:r w:rsidR="001A3537">
        <w:rPr>
          <w:rFonts w:ascii="Times New Roman" w:hAnsi="Times New Roman" w:cs="Times New Roman"/>
          <w:lang w:val="hr-HR"/>
        </w:rPr>
        <w:t xml:space="preserve"> na natječaj</w:t>
      </w:r>
      <w:r w:rsidR="006C1129" w:rsidRPr="009E134D">
        <w:rPr>
          <w:rFonts w:ascii="Times New Roman" w:hAnsi="Times New Roman" w:cs="Times New Roman"/>
          <w:lang w:val="hr-HR"/>
        </w:rPr>
        <w:t>, pozvati se na to pravo</w:t>
      </w:r>
      <w:r w:rsidR="00C558F8">
        <w:rPr>
          <w:rFonts w:ascii="Times New Roman" w:hAnsi="Times New Roman" w:cs="Times New Roman"/>
          <w:lang w:val="hr-HR"/>
        </w:rPr>
        <w:t xml:space="preserve"> i</w:t>
      </w:r>
      <w:r w:rsidRPr="009E134D">
        <w:rPr>
          <w:rFonts w:ascii="Times New Roman" w:hAnsi="Times New Roman" w:cs="Times New Roman"/>
          <w:lang w:val="hr-HR"/>
        </w:rPr>
        <w:t xml:space="preserve"> dostaviti rješenje ili potvrdu o priznatom statusu iz koje je vidljivo ostvarivanje spomenutog prav</w:t>
      </w:r>
      <w:r w:rsidR="005021D4">
        <w:rPr>
          <w:rFonts w:ascii="Times New Roman" w:hAnsi="Times New Roman" w:cs="Times New Roman"/>
          <w:lang w:val="hr-HR"/>
        </w:rPr>
        <w:t>a</w:t>
      </w:r>
      <w:r w:rsidRPr="009E134D">
        <w:rPr>
          <w:rFonts w:ascii="Times New Roman" w:hAnsi="Times New Roman" w:cs="Times New Roman"/>
          <w:lang w:val="hr-HR"/>
        </w:rPr>
        <w:t xml:space="preserve">, izjavu da do sada nisu koristili pravo prednosti pri zapošljavanju po toj osnovi te dokaz iz kojeg je vidljivo na koji je način prestao radni odnos kod posljednjeg poslodavca (rješenje/obavijest o prestanku radnog odnosa, sporazum i drugo). </w:t>
      </w:r>
    </w:p>
    <w:p w14:paraId="1B107819" w14:textId="77777777" w:rsidR="00BE2B0F" w:rsidRPr="009E134D" w:rsidRDefault="00BE2B0F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58AD3FD8" w14:textId="445180A3" w:rsidR="003668CA" w:rsidRPr="009E134D" w:rsidRDefault="00BA5E40" w:rsidP="003668CA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hAnsi="Times New Roman" w:cs="Times New Roman"/>
          <w:lang w:val="hr-HR"/>
        </w:rPr>
        <w:t>Kandidat</w:t>
      </w:r>
      <w:r w:rsidR="006340FE" w:rsidRPr="009E134D">
        <w:rPr>
          <w:rFonts w:ascii="Times New Roman" w:hAnsi="Times New Roman" w:cs="Times New Roman"/>
          <w:lang w:val="hr-HR"/>
        </w:rPr>
        <w:t>i/kinje</w:t>
      </w:r>
      <w:r w:rsidRPr="009E134D">
        <w:rPr>
          <w:rFonts w:ascii="Times New Roman" w:hAnsi="Times New Roman" w:cs="Times New Roman"/>
          <w:lang w:val="hr-HR"/>
        </w:rPr>
        <w:t xml:space="preserve"> koji se pozivaju na pravo prednosti pri zapošljavanju sukladno članku 9. Zakona o profesionalnoj rehabilitaciji i zapošljavanju osoba s invaliditetom (Narodne novine broj: 157/13., 152/14., 39/18. i 32/20.) duž</w:t>
      </w:r>
      <w:r w:rsidR="00655D35" w:rsidRPr="009E134D">
        <w:rPr>
          <w:rFonts w:ascii="Times New Roman" w:hAnsi="Times New Roman" w:cs="Times New Roman"/>
          <w:lang w:val="hr-HR"/>
        </w:rPr>
        <w:t>ni su</w:t>
      </w:r>
      <w:r w:rsidR="00BE2B0F" w:rsidRPr="009E134D">
        <w:rPr>
          <w:rFonts w:ascii="Times New Roman" w:hAnsi="Times New Roman" w:cs="Times New Roman"/>
          <w:lang w:val="hr-HR"/>
        </w:rPr>
        <w:t xml:space="preserve"> u prijavi</w:t>
      </w:r>
      <w:r w:rsidR="00A57A64">
        <w:rPr>
          <w:rFonts w:ascii="Times New Roman" w:hAnsi="Times New Roman" w:cs="Times New Roman"/>
          <w:lang w:val="hr-HR"/>
        </w:rPr>
        <w:t xml:space="preserve"> na natječaj</w:t>
      </w:r>
      <w:r w:rsidRPr="009E134D">
        <w:rPr>
          <w:rFonts w:ascii="Times New Roman" w:hAnsi="Times New Roman" w:cs="Times New Roman"/>
          <w:lang w:val="hr-HR"/>
        </w:rPr>
        <w:t>,</w:t>
      </w:r>
      <w:r w:rsidR="00BE2B0F" w:rsidRPr="009E134D">
        <w:rPr>
          <w:rFonts w:ascii="Times New Roman" w:hAnsi="Times New Roman" w:cs="Times New Roman"/>
          <w:lang w:val="hr-HR"/>
        </w:rPr>
        <w:t xml:space="preserve"> pozvati se na to pravo i </w:t>
      </w:r>
      <w:r w:rsidRPr="009E134D">
        <w:rPr>
          <w:rFonts w:ascii="Times New Roman" w:hAnsi="Times New Roman" w:cs="Times New Roman"/>
          <w:lang w:val="hr-HR"/>
        </w:rPr>
        <w:t>dostaviti dokaz o utvrđenom invaliditetu</w:t>
      </w:r>
      <w:r w:rsidR="003668CA" w:rsidRPr="009E134D">
        <w:rPr>
          <w:rFonts w:ascii="Times New Roman" w:hAnsi="Times New Roman" w:cs="Times New Roman"/>
          <w:lang w:val="hr-HR"/>
        </w:rPr>
        <w:t>,</w:t>
      </w:r>
      <w:r w:rsidR="00E96290">
        <w:rPr>
          <w:rFonts w:ascii="Times New Roman" w:hAnsi="Times New Roman" w:cs="Times New Roman"/>
          <w:lang w:val="hr-HR"/>
        </w:rPr>
        <w:t xml:space="preserve"> odnosno javnu ispravu o invaliditetu </w:t>
      </w:r>
      <w:r w:rsidR="00E96290" w:rsidRPr="009E134D">
        <w:rPr>
          <w:rFonts w:ascii="Times New Roman" w:hAnsi="Times New Roman" w:cs="Times New Roman"/>
          <w:lang w:val="hr-HR"/>
        </w:rPr>
        <w:t>na temelju kojih se osoba može upisati u očevidnik zaposlenih osoba s invaliditetom</w:t>
      </w:r>
      <w:r w:rsidR="00E96290">
        <w:rPr>
          <w:rFonts w:ascii="Times New Roman" w:hAnsi="Times New Roman" w:cs="Times New Roman"/>
          <w:lang w:val="hr-HR"/>
        </w:rPr>
        <w:t xml:space="preserve">, te </w:t>
      </w:r>
      <w:r w:rsidR="003668CA" w:rsidRPr="009E134D">
        <w:rPr>
          <w:rFonts w:ascii="Times New Roman" w:hAnsi="Times New Roman" w:cs="Times New Roman"/>
          <w:lang w:val="hr-HR"/>
        </w:rPr>
        <w:t>dokaz iz kojeg je vidljivo na koji je način prestao radni odnos kod posljednjeg poslodavca (rješenje/obavijest o prestanku radnog odnosa, sporazum i drugo).</w:t>
      </w:r>
    </w:p>
    <w:p w14:paraId="2D76CEDA" w14:textId="77777777" w:rsidR="00BE2B0F" w:rsidRPr="009E134D" w:rsidRDefault="00BE2B0F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hAnsi="Times New Roman" w:cs="Times New Roman"/>
          <w:lang w:val="hr-HR"/>
        </w:rPr>
      </w:pPr>
    </w:p>
    <w:p w14:paraId="2D9FB121" w14:textId="5A32B3A3" w:rsidR="00BA5E40" w:rsidRPr="004D5EDF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4D5EDF">
        <w:rPr>
          <w:rFonts w:ascii="Times New Roman" w:eastAsia="Times New Roman" w:hAnsi="Times New Roman" w:cs="Times New Roman"/>
          <w:lang w:val="hr-HR" w:eastAsia="hr-HR"/>
        </w:rPr>
        <w:t>Nepotpune prijave, odnosno prijave koje ne sadrže sve tražene dokumente ili nemaju dokumente u traženom izvorniku ili preslici ovjerenoj od strane javnog bilježnika, kao i prijave koje pristignu izvan roka, neće se razmatrati te se osobe koje podnesu takve prijave ne smatraju kandidatima</w:t>
      </w:r>
      <w:r w:rsidR="00655D35" w:rsidRPr="004D5EDF">
        <w:rPr>
          <w:rFonts w:ascii="Times New Roman" w:eastAsia="Times New Roman" w:hAnsi="Times New Roman" w:cs="Times New Roman"/>
          <w:lang w:val="hr-HR" w:eastAsia="hr-HR"/>
        </w:rPr>
        <w:t>/</w:t>
      </w:r>
      <w:proofErr w:type="spellStart"/>
      <w:r w:rsidR="00655D35" w:rsidRPr="004D5EDF">
        <w:rPr>
          <w:rFonts w:ascii="Times New Roman" w:eastAsia="Times New Roman" w:hAnsi="Times New Roman" w:cs="Times New Roman"/>
          <w:lang w:val="hr-HR" w:eastAsia="hr-HR"/>
        </w:rPr>
        <w:t>kinja</w:t>
      </w:r>
      <w:r w:rsidR="00576C6D" w:rsidRPr="004D5EDF">
        <w:rPr>
          <w:rFonts w:ascii="Times New Roman" w:eastAsia="Times New Roman" w:hAnsi="Times New Roman" w:cs="Times New Roman"/>
          <w:lang w:val="hr-HR" w:eastAsia="hr-HR"/>
        </w:rPr>
        <w:t>ma</w:t>
      </w:r>
      <w:proofErr w:type="spellEnd"/>
      <w:r w:rsidR="00576C6D" w:rsidRPr="004D5EDF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4D5EDF">
        <w:rPr>
          <w:rFonts w:ascii="Times New Roman" w:eastAsia="Times New Roman" w:hAnsi="Times New Roman" w:cs="Times New Roman"/>
          <w:lang w:val="hr-HR" w:eastAsia="hr-HR"/>
        </w:rPr>
        <w:t>prijavljenim na natječaj, a Škola ih ne obavještava o razlozima zašto se ne smatraju kandidatom</w:t>
      </w:r>
      <w:r w:rsidR="003051F0">
        <w:rPr>
          <w:rFonts w:ascii="Times New Roman" w:eastAsia="Times New Roman" w:hAnsi="Times New Roman" w:cs="Times New Roman"/>
          <w:lang w:val="hr-HR" w:eastAsia="hr-HR"/>
        </w:rPr>
        <w:t>/kinjom</w:t>
      </w:r>
      <w:r w:rsidRPr="004D5EDF">
        <w:rPr>
          <w:rFonts w:ascii="Times New Roman" w:eastAsia="Times New Roman" w:hAnsi="Times New Roman" w:cs="Times New Roman"/>
          <w:lang w:val="hr-HR" w:eastAsia="hr-HR"/>
        </w:rPr>
        <w:t xml:space="preserve"> prijavljenim na natječaj.</w:t>
      </w:r>
    </w:p>
    <w:p w14:paraId="34F2BAD8" w14:textId="77777777" w:rsidR="00E009E6" w:rsidRPr="009E134D" w:rsidRDefault="00E009E6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0E47A92" w14:textId="5B72A257" w:rsidR="005F2B23" w:rsidRDefault="005F2B23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Prijavom na natječaj kandidati/kinje daju</w:t>
      </w:r>
      <w:r w:rsidR="00CD2D2A">
        <w:rPr>
          <w:rFonts w:ascii="Times New Roman" w:eastAsia="Times New Roman" w:hAnsi="Times New Roman" w:cs="Times New Roman"/>
          <w:lang w:val="hr-HR" w:eastAsia="hr-HR"/>
        </w:rPr>
        <w:t xml:space="preserve"> </w:t>
      </w:r>
      <w:proofErr w:type="spellStart"/>
      <w:r w:rsidR="00CD2D2A">
        <w:rPr>
          <w:rFonts w:ascii="Times New Roman" w:eastAsia="Times New Roman" w:hAnsi="Times New Roman" w:cs="Times New Roman"/>
          <w:lang w:val="hr-HR" w:eastAsia="hr-HR"/>
        </w:rPr>
        <w:t>Drvodjelskoj</w:t>
      </w:r>
      <w:proofErr w:type="spellEnd"/>
      <w:r w:rsidR="00CD2D2A">
        <w:rPr>
          <w:rFonts w:ascii="Times New Roman" w:eastAsia="Times New Roman" w:hAnsi="Times New Roman" w:cs="Times New Roman"/>
          <w:lang w:val="hr-HR" w:eastAsia="hr-HR"/>
        </w:rPr>
        <w:t xml:space="preserve"> tehničkoj školi, Vinkovci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privolu za obradu osobnih podataka u skladu s propisima kojima je propisana zaštita osobnih podataka za svrhu provedbe natječajnog postupka i</w:t>
      </w:r>
      <w:r w:rsidR="003939F7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9E134D">
        <w:rPr>
          <w:rFonts w:ascii="Times New Roman" w:eastAsia="Times New Roman" w:hAnsi="Times New Roman" w:cs="Times New Roman"/>
          <w:lang w:val="hr-HR" w:eastAsia="hr-HR"/>
        </w:rPr>
        <w:t>rezultata natječaja.</w:t>
      </w:r>
    </w:p>
    <w:p w14:paraId="238CCF94" w14:textId="77777777" w:rsidR="00E5106D" w:rsidRDefault="00E5106D" w:rsidP="00E5106D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lang w:val="hr-HR"/>
        </w:rPr>
      </w:pPr>
    </w:p>
    <w:p w14:paraId="2C16D755" w14:textId="49784465" w:rsidR="00E5106D" w:rsidRPr="009E134D" w:rsidRDefault="00E5106D" w:rsidP="00E5106D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lang w:val="hr-HR"/>
        </w:rPr>
      </w:pPr>
      <w:r w:rsidRPr="009E134D">
        <w:rPr>
          <w:rFonts w:ascii="Times New Roman" w:eastAsia="Times New Roman" w:hAnsi="Times New Roman" w:cs="Times New Roman"/>
          <w:lang w:val="hr-HR"/>
        </w:rPr>
        <w:t>Na natječaj</w:t>
      </w:r>
      <w:r w:rsidR="00D11BBA">
        <w:rPr>
          <w:rFonts w:ascii="Times New Roman" w:eastAsia="Times New Roman" w:hAnsi="Times New Roman" w:cs="Times New Roman"/>
          <w:lang w:val="hr-HR"/>
        </w:rPr>
        <w:t xml:space="preserve"> se mogu javiti osobe oba spola.</w:t>
      </w:r>
    </w:p>
    <w:p w14:paraId="3552E478" w14:textId="77777777" w:rsidR="005F2B23" w:rsidRPr="009E134D" w:rsidRDefault="005F2B23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E8353B9" w14:textId="7B4B4049" w:rsidR="00A46A27" w:rsidRPr="009E134D" w:rsidRDefault="00A46A27" w:rsidP="00A46A27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Rok za podnošenje prijava je </w:t>
      </w:r>
      <w:r w:rsidR="00D413BE" w:rsidRPr="00D413BE">
        <w:rPr>
          <w:rFonts w:ascii="Times New Roman" w:eastAsia="Times New Roman" w:hAnsi="Times New Roman" w:cs="Times New Roman"/>
          <w:b/>
          <w:lang w:val="hr-HR" w:eastAsia="hr-HR"/>
        </w:rPr>
        <w:t>osam (</w:t>
      </w:r>
      <w:r w:rsidRPr="00D413BE">
        <w:rPr>
          <w:rFonts w:ascii="Times New Roman" w:eastAsia="Times New Roman" w:hAnsi="Times New Roman" w:cs="Times New Roman"/>
          <w:b/>
          <w:lang w:val="hr-HR" w:eastAsia="hr-HR"/>
        </w:rPr>
        <w:t>8</w:t>
      </w:r>
      <w:r w:rsidR="00D413BE" w:rsidRPr="00D413BE">
        <w:rPr>
          <w:rFonts w:ascii="Times New Roman" w:eastAsia="Times New Roman" w:hAnsi="Times New Roman" w:cs="Times New Roman"/>
          <w:b/>
          <w:lang w:val="hr-HR" w:eastAsia="hr-HR"/>
        </w:rPr>
        <w:t>)</w:t>
      </w:r>
      <w:r w:rsidRPr="00D413BE">
        <w:rPr>
          <w:rFonts w:ascii="Times New Roman" w:eastAsia="Times New Roman" w:hAnsi="Times New Roman" w:cs="Times New Roman"/>
          <w:b/>
          <w:lang w:val="hr-HR" w:eastAsia="hr-HR"/>
        </w:rPr>
        <w:t xml:space="preserve"> dana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od dana objave natječaja u </w:t>
      </w:r>
      <w:r w:rsidR="005B2430">
        <w:rPr>
          <w:rFonts w:ascii="Times New Roman" w:eastAsia="Times New Roman" w:hAnsi="Times New Roman" w:cs="Times New Roman"/>
          <w:lang w:val="hr-HR" w:eastAsia="hr-HR"/>
        </w:rPr>
        <w:t>“</w:t>
      </w:r>
      <w:r w:rsidRPr="009E134D">
        <w:rPr>
          <w:rFonts w:ascii="Times New Roman" w:eastAsia="Times New Roman" w:hAnsi="Times New Roman" w:cs="Times New Roman"/>
          <w:lang w:val="hr-HR" w:eastAsia="hr-HR"/>
        </w:rPr>
        <w:t>Narodnim novinama</w:t>
      </w:r>
      <w:r w:rsidR="005B2430">
        <w:rPr>
          <w:rFonts w:ascii="Times New Roman" w:eastAsia="Times New Roman" w:hAnsi="Times New Roman" w:cs="Times New Roman"/>
          <w:lang w:val="hr-HR" w:eastAsia="hr-HR"/>
        </w:rPr>
        <w:t>“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i na mrežnoj stranici </w:t>
      </w: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Drvodjelske</w:t>
      </w:r>
      <w:proofErr w:type="spellEnd"/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tehničke škole, Vinkovci.</w:t>
      </w:r>
    </w:p>
    <w:p w14:paraId="5BDEAB69" w14:textId="77777777" w:rsidR="00A46A27" w:rsidRPr="009E134D" w:rsidRDefault="00A46A27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A5E9F80" w14:textId="39F13BDD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>O rezultatima natječaja kandidati</w:t>
      </w:r>
      <w:r w:rsidR="00655D35" w:rsidRPr="009E134D">
        <w:rPr>
          <w:rFonts w:ascii="Times New Roman" w:eastAsia="Times New Roman" w:hAnsi="Times New Roman" w:cs="Times New Roman"/>
          <w:lang w:val="hr-HR" w:eastAsia="hr-HR"/>
        </w:rPr>
        <w:t>/kinje</w:t>
      </w: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će biti obaviješteni u roku od 45 dana od isteka roka za podnošenje prijava</w:t>
      </w:r>
      <w:r w:rsidR="00576C6D">
        <w:rPr>
          <w:rFonts w:ascii="Times New Roman" w:eastAsia="Times New Roman" w:hAnsi="Times New Roman" w:cs="Times New Roman"/>
          <w:lang w:val="hr-HR" w:eastAsia="hr-HR"/>
        </w:rPr>
        <w:t xml:space="preserve">, </w:t>
      </w:r>
      <w:r w:rsidR="00505E30">
        <w:rPr>
          <w:rFonts w:ascii="Times New Roman" w:eastAsia="Times New Roman" w:hAnsi="Times New Roman" w:cs="Times New Roman"/>
          <w:lang w:val="hr-HR" w:eastAsia="hr-HR"/>
        </w:rPr>
        <w:t>zemaljskom poštom</w:t>
      </w:r>
      <w:r w:rsidR="00576C6D">
        <w:rPr>
          <w:rFonts w:ascii="Times New Roman" w:eastAsia="Times New Roman" w:hAnsi="Times New Roman" w:cs="Times New Roman"/>
          <w:lang w:val="hr-HR" w:eastAsia="hr-HR"/>
        </w:rPr>
        <w:t xml:space="preserve"> na adresu navedenu u prijavi</w:t>
      </w:r>
      <w:r w:rsidR="00505E30">
        <w:rPr>
          <w:rFonts w:ascii="Times New Roman" w:eastAsia="Times New Roman" w:hAnsi="Times New Roman" w:cs="Times New Roman"/>
          <w:lang w:val="hr-HR" w:eastAsia="hr-HR"/>
        </w:rPr>
        <w:t xml:space="preserve"> za natječaj</w:t>
      </w:r>
      <w:r w:rsidR="00576C6D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7B19C98A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Calibri" w:hAnsi="Times New Roman" w:cs="Times New Roman"/>
          <w:lang w:val="hr-HR"/>
        </w:rPr>
      </w:pPr>
    </w:p>
    <w:p w14:paraId="27559D62" w14:textId="03345C54" w:rsidR="00BA5E40" w:rsidRPr="009E134D" w:rsidRDefault="00891AFB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Prijave na natječaj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s</w:t>
      </w:r>
      <w:r w:rsidR="00A46A27" w:rsidRPr="009E134D">
        <w:rPr>
          <w:rFonts w:ascii="Times New Roman" w:eastAsia="Times New Roman" w:hAnsi="Times New Roman" w:cs="Times New Roman"/>
          <w:lang w:val="hr-HR" w:eastAsia="hr-HR"/>
        </w:rPr>
        <w:t xml:space="preserve"> potrebnom dokumentacijom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o ispunj</w:t>
      </w:r>
      <w:r w:rsidR="00437735">
        <w:rPr>
          <w:rFonts w:ascii="Times New Roman" w:eastAsia="Times New Roman" w:hAnsi="Times New Roman" w:cs="Times New Roman"/>
          <w:lang w:val="hr-HR" w:eastAsia="hr-HR"/>
        </w:rPr>
        <w:t>avanju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uvjeta natječaja dostavljaju se u za</w:t>
      </w:r>
      <w:r w:rsidR="00C56CFC" w:rsidRPr="009E134D">
        <w:rPr>
          <w:rFonts w:ascii="Times New Roman" w:eastAsia="Times New Roman" w:hAnsi="Times New Roman" w:cs="Times New Roman"/>
          <w:lang w:val="hr-HR" w:eastAsia="hr-HR"/>
        </w:rPr>
        <w:t xml:space="preserve">tvorenoj omotnici, </w:t>
      </w:r>
      <w:r w:rsidR="00A46A27" w:rsidRPr="009E134D">
        <w:rPr>
          <w:rFonts w:ascii="Times New Roman" w:eastAsia="Times New Roman" w:hAnsi="Times New Roman" w:cs="Times New Roman"/>
          <w:lang w:val="hr-HR" w:eastAsia="hr-HR"/>
        </w:rPr>
        <w:t xml:space="preserve">zemaljskom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poštom </w:t>
      </w:r>
      <w:r w:rsidR="00A4581E" w:rsidRPr="009E134D">
        <w:rPr>
          <w:rFonts w:ascii="Times New Roman" w:eastAsia="Times New Roman" w:hAnsi="Times New Roman" w:cs="Times New Roman"/>
          <w:lang w:val="hr-HR" w:eastAsia="hr-HR"/>
        </w:rPr>
        <w:t xml:space="preserve">ili </w:t>
      </w:r>
      <w:r w:rsidR="00A46A27" w:rsidRPr="009E134D">
        <w:rPr>
          <w:rFonts w:ascii="Times New Roman" w:eastAsia="Times New Roman" w:hAnsi="Times New Roman" w:cs="Times New Roman"/>
          <w:lang w:val="hr-HR" w:eastAsia="hr-HR"/>
        </w:rPr>
        <w:t>neposredno u tajništvo</w:t>
      </w:r>
      <w:r w:rsidR="009D7B74">
        <w:rPr>
          <w:rFonts w:ascii="Times New Roman" w:eastAsia="Times New Roman" w:hAnsi="Times New Roman" w:cs="Times New Roman"/>
          <w:lang w:val="hr-HR" w:eastAsia="hr-HR"/>
        </w:rPr>
        <w:t xml:space="preserve"> škole</w:t>
      </w:r>
      <w:r w:rsidR="00A4581E" w:rsidRPr="009E134D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na adresu: </w:t>
      </w:r>
    </w:p>
    <w:p w14:paraId="1A8381F5" w14:textId="68473959" w:rsidR="00BA5E40" w:rsidRPr="009E134D" w:rsidRDefault="00A46A27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Drvodjelska</w:t>
      </w:r>
      <w:proofErr w:type="spellEnd"/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tehnička škola, Vinkovci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, Stanka </w:t>
      </w:r>
      <w:proofErr w:type="spellStart"/>
      <w:r w:rsidR="00BA5E40" w:rsidRPr="009E134D">
        <w:rPr>
          <w:rFonts w:ascii="Times New Roman" w:eastAsia="Times New Roman" w:hAnsi="Times New Roman" w:cs="Times New Roman"/>
          <w:lang w:val="hr-HR" w:eastAsia="hr-HR"/>
        </w:rPr>
        <w:t>Vraza</w:t>
      </w:r>
      <w:proofErr w:type="spellEnd"/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15, 32100 Vinkovci, s naznakom „Natječaj za</w:t>
      </w:r>
      <w:r w:rsidR="00505E30">
        <w:rPr>
          <w:rFonts w:ascii="Times New Roman" w:eastAsia="Times New Roman" w:hAnsi="Times New Roman" w:cs="Times New Roman"/>
          <w:lang w:val="hr-HR" w:eastAsia="hr-HR"/>
        </w:rPr>
        <w:t xml:space="preserve"> imenovanje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 xml:space="preserve"> ravnatelja</w:t>
      </w:r>
      <w:r w:rsidRPr="009E134D">
        <w:rPr>
          <w:rFonts w:ascii="Times New Roman" w:eastAsia="Times New Roman" w:hAnsi="Times New Roman" w:cs="Times New Roman"/>
          <w:lang w:val="hr-HR" w:eastAsia="hr-HR"/>
        </w:rPr>
        <w:t>/</w:t>
      </w:r>
      <w:proofErr w:type="spellStart"/>
      <w:r w:rsidRPr="009E134D">
        <w:rPr>
          <w:rFonts w:ascii="Times New Roman" w:eastAsia="Times New Roman" w:hAnsi="Times New Roman" w:cs="Times New Roman"/>
          <w:lang w:val="hr-HR" w:eastAsia="hr-HR"/>
        </w:rPr>
        <w:t>ic</w:t>
      </w:r>
      <w:r w:rsidR="00505E30">
        <w:rPr>
          <w:rFonts w:ascii="Times New Roman" w:eastAsia="Times New Roman" w:hAnsi="Times New Roman" w:cs="Times New Roman"/>
          <w:lang w:val="hr-HR" w:eastAsia="hr-HR"/>
        </w:rPr>
        <w:t>e</w:t>
      </w:r>
      <w:proofErr w:type="spellEnd"/>
      <w:r w:rsidR="00505E30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BA5E40" w:rsidRPr="009E134D">
        <w:rPr>
          <w:rFonts w:ascii="Times New Roman" w:eastAsia="Times New Roman" w:hAnsi="Times New Roman" w:cs="Times New Roman"/>
          <w:lang w:val="hr-HR" w:eastAsia="hr-HR"/>
        </w:rPr>
        <w:t>– ne otvarati“.</w:t>
      </w:r>
    </w:p>
    <w:p w14:paraId="421D672D" w14:textId="1ACDE7ED" w:rsidR="00BA5E40" w:rsidRPr="009E134D" w:rsidRDefault="00505E3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 </w:t>
      </w:r>
    </w:p>
    <w:p w14:paraId="4EB57333" w14:textId="77777777" w:rsidR="00BA5E40" w:rsidRPr="009E134D" w:rsidRDefault="00BA5E40" w:rsidP="00BA5E40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9E134D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                </w:t>
      </w:r>
    </w:p>
    <w:p w14:paraId="70F37497" w14:textId="77777777" w:rsidR="00BA5E40" w:rsidRPr="009E134D" w:rsidRDefault="00BA5E40" w:rsidP="00BA5E40">
      <w:pPr>
        <w:spacing w:after="0" w:line="240" w:lineRule="auto"/>
        <w:jc w:val="center"/>
        <w:rPr>
          <w:rFonts w:ascii="Times New Roman" w:eastAsia="Calibri" w:hAnsi="Times New Roman" w:cs="Times New Roman"/>
          <w:lang w:val="hr-HR"/>
        </w:rPr>
      </w:pPr>
    </w:p>
    <w:p w14:paraId="46CCB9F8" w14:textId="4A01FC36" w:rsidR="00BA5E40" w:rsidRPr="009E134D" w:rsidRDefault="00BA5E40" w:rsidP="00BA5E40">
      <w:pPr>
        <w:spacing w:after="0" w:line="240" w:lineRule="auto"/>
        <w:jc w:val="right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>Pre</w:t>
      </w:r>
      <w:r w:rsidR="00BB3EFE" w:rsidRPr="009E134D">
        <w:rPr>
          <w:rFonts w:ascii="Times New Roman" w:eastAsia="Calibri" w:hAnsi="Times New Roman" w:cs="Times New Roman"/>
          <w:lang w:val="hr-HR"/>
        </w:rPr>
        <w:t>dsjednik</w:t>
      </w:r>
      <w:r w:rsidRPr="009E134D">
        <w:rPr>
          <w:rFonts w:ascii="Times New Roman" w:eastAsia="Calibri" w:hAnsi="Times New Roman" w:cs="Times New Roman"/>
          <w:lang w:val="hr-HR"/>
        </w:rPr>
        <w:t xml:space="preserve"> Školskog odbora:</w:t>
      </w:r>
    </w:p>
    <w:p w14:paraId="37073556" w14:textId="4D0F8CB9" w:rsidR="00BA5E40" w:rsidRDefault="00BB3EFE" w:rsidP="00BA5E40">
      <w:pPr>
        <w:spacing w:after="0" w:line="240" w:lineRule="auto"/>
        <w:jc w:val="right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 xml:space="preserve">Tomislav </w:t>
      </w:r>
      <w:proofErr w:type="spellStart"/>
      <w:r w:rsidRPr="009E134D">
        <w:rPr>
          <w:rFonts w:ascii="Times New Roman" w:eastAsia="Calibri" w:hAnsi="Times New Roman" w:cs="Times New Roman"/>
          <w:lang w:val="hr-HR"/>
        </w:rPr>
        <w:t>Osrečki</w:t>
      </w:r>
      <w:proofErr w:type="spellEnd"/>
      <w:r w:rsidRPr="009E134D">
        <w:rPr>
          <w:rFonts w:ascii="Times New Roman" w:eastAsia="Calibri" w:hAnsi="Times New Roman" w:cs="Times New Roman"/>
          <w:lang w:val="hr-HR"/>
        </w:rPr>
        <w:t xml:space="preserve">, </w:t>
      </w:r>
      <w:proofErr w:type="spellStart"/>
      <w:r w:rsidRPr="009E134D">
        <w:rPr>
          <w:rFonts w:ascii="Times New Roman" w:eastAsia="Calibri" w:hAnsi="Times New Roman" w:cs="Times New Roman"/>
          <w:lang w:val="hr-HR"/>
        </w:rPr>
        <w:t>mag</w:t>
      </w:r>
      <w:proofErr w:type="spellEnd"/>
      <w:r w:rsidRPr="009E134D">
        <w:rPr>
          <w:rFonts w:ascii="Times New Roman" w:eastAsia="Calibri" w:hAnsi="Times New Roman" w:cs="Times New Roman"/>
          <w:lang w:val="hr-HR"/>
        </w:rPr>
        <w:t xml:space="preserve">. </w:t>
      </w:r>
      <w:proofErr w:type="spellStart"/>
      <w:r w:rsidRPr="009E134D">
        <w:rPr>
          <w:rFonts w:ascii="Times New Roman" w:eastAsia="Calibri" w:hAnsi="Times New Roman" w:cs="Times New Roman"/>
          <w:lang w:val="hr-HR"/>
        </w:rPr>
        <w:t>iur</w:t>
      </w:r>
      <w:proofErr w:type="spellEnd"/>
      <w:r w:rsidRPr="009E134D">
        <w:rPr>
          <w:rFonts w:ascii="Times New Roman" w:eastAsia="Calibri" w:hAnsi="Times New Roman" w:cs="Times New Roman"/>
          <w:lang w:val="hr-HR"/>
        </w:rPr>
        <w:t>.</w:t>
      </w:r>
    </w:p>
    <w:p w14:paraId="68966740" w14:textId="77777777" w:rsidR="000C1681" w:rsidRPr="009E134D" w:rsidRDefault="000C1681" w:rsidP="00BA5E40">
      <w:pPr>
        <w:spacing w:after="0" w:line="240" w:lineRule="auto"/>
        <w:jc w:val="right"/>
        <w:rPr>
          <w:rFonts w:ascii="Times New Roman" w:eastAsia="Calibri" w:hAnsi="Times New Roman" w:cs="Times New Roman"/>
          <w:lang w:val="hr-HR"/>
        </w:rPr>
      </w:pPr>
    </w:p>
    <w:p w14:paraId="2A9600B5" w14:textId="4E466734" w:rsidR="00E30555" w:rsidRDefault="00BA5E40" w:rsidP="00BA5E40">
      <w:pPr>
        <w:spacing w:after="0" w:line="240" w:lineRule="auto"/>
        <w:jc w:val="right"/>
        <w:rPr>
          <w:rFonts w:ascii="Times New Roman" w:eastAsia="Calibri" w:hAnsi="Times New Roman" w:cs="Times New Roman"/>
          <w:lang w:val="hr-HR"/>
        </w:rPr>
      </w:pPr>
      <w:r w:rsidRPr="009E134D">
        <w:rPr>
          <w:rFonts w:ascii="Times New Roman" w:eastAsia="Calibri" w:hAnsi="Times New Roman" w:cs="Times New Roman"/>
          <w:lang w:val="hr-HR"/>
        </w:rPr>
        <w:t>_________________________</w:t>
      </w:r>
    </w:p>
    <w:p w14:paraId="6D02C5FC" w14:textId="77777777" w:rsidR="00E30555" w:rsidRPr="00E30555" w:rsidRDefault="00E30555" w:rsidP="00E30555">
      <w:pPr>
        <w:rPr>
          <w:rFonts w:ascii="Times New Roman" w:eastAsia="Calibri" w:hAnsi="Times New Roman" w:cs="Times New Roman"/>
          <w:lang w:val="hr-HR"/>
        </w:rPr>
      </w:pPr>
    </w:p>
    <w:p w14:paraId="2291C26E" w14:textId="77777777" w:rsidR="00E30555" w:rsidRPr="00E30555" w:rsidRDefault="00E30555" w:rsidP="00E30555">
      <w:pPr>
        <w:rPr>
          <w:rFonts w:ascii="Times New Roman" w:eastAsia="Calibri" w:hAnsi="Times New Roman" w:cs="Times New Roman"/>
          <w:lang w:val="hr-HR"/>
        </w:rPr>
      </w:pPr>
    </w:p>
    <w:p w14:paraId="489F1C62" w14:textId="77777777" w:rsidR="00E30555" w:rsidRPr="00E30555" w:rsidRDefault="00E30555" w:rsidP="00E30555">
      <w:pPr>
        <w:rPr>
          <w:rFonts w:ascii="Times New Roman" w:eastAsia="Calibri" w:hAnsi="Times New Roman" w:cs="Times New Roman"/>
          <w:lang w:val="hr-HR"/>
        </w:rPr>
      </w:pPr>
    </w:p>
    <w:p w14:paraId="6E073F73" w14:textId="77777777" w:rsidR="00E30555" w:rsidRPr="00E30555" w:rsidRDefault="00E30555" w:rsidP="00E30555">
      <w:pPr>
        <w:rPr>
          <w:rFonts w:ascii="Times New Roman" w:eastAsia="Calibri" w:hAnsi="Times New Roman" w:cs="Times New Roman"/>
          <w:lang w:val="hr-HR"/>
        </w:rPr>
      </w:pPr>
    </w:p>
    <w:p w14:paraId="7DF226E1" w14:textId="22A9199F" w:rsidR="00BA5E40" w:rsidRPr="00E30555" w:rsidRDefault="00E30555" w:rsidP="00E30555">
      <w:pPr>
        <w:tabs>
          <w:tab w:val="left" w:pos="5370"/>
        </w:tabs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ab/>
      </w:r>
    </w:p>
    <w:sectPr w:rsidR="00BA5E40" w:rsidRPr="00E30555" w:rsidSect="007A2CF7">
      <w:footerReference w:type="even" r:id="rId10"/>
      <w:footerReference w:type="default" r:id="rId11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8E243" w14:textId="77777777" w:rsidR="001479F6" w:rsidRDefault="001479F6">
      <w:pPr>
        <w:spacing w:after="0" w:line="240" w:lineRule="auto"/>
      </w:pPr>
      <w:r>
        <w:separator/>
      </w:r>
    </w:p>
  </w:endnote>
  <w:endnote w:type="continuationSeparator" w:id="0">
    <w:p w14:paraId="05E5F20A" w14:textId="77777777" w:rsidR="001479F6" w:rsidRDefault="0014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C5F0" w14:textId="77777777" w:rsidR="00A05F0A" w:rsidRDefault="006C7F8C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80B55BC" w14:textId="77777777" w:rsidR="00A05F0A" w:rsidRDefault="00FD16DF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D94E" w14:textId="1DB5F8A2" w:rsidR="00A05F0A" w:rsidRPr="00E30555" w:rsidRDefault="006C7F8C">
    <w:pPr>
      <w:pStyle w:val="Podnoje"/>
      <w:jc w:val="center"/>
      <w:rPr>
        <w:rFonts w:ascii="Times New Roman" w:hAnsi="Times New Roman" w:cs="Times New Roman"/>
      </w:rPr>
    </w:pPr>
    <w:r w:rsidRPr="00E30555">
      <w:rPr>
        <w:rFonts w:ascii="Times New Roman" w:hAnsi="Times New Roman" w:cs="Times New Roman"/>
      </w:rPr>
      <w:fldChar w:fldCharType="begin"/>
    </w:r>
    <w:r w:rsidRPr="00E30555">
      <w:rPr>
        <w:rFonts w:ascii="Times New Roman" w:hAnsi="Times New Roman" w:cs="Times New Roman"/>
      </w:rPr>
      <w:instrText>PAGE   \* MERGEFORMAT</w:instrText>
    </w:r>
    <w:r w:rsidRPr="00E30555">
      <w:rPr>
        <w:rFonts w:ascii="Times New Roman" w:hAnsi="Times New Roman" w:cs="Times New Roman"/>
      </w:rPr>
      <w:fldChar w:fldCharType="separate"/>
    </w:r>
    <w:r w:rsidR="00C7109D">
      <w:rPr>
        <w:rFonts w:ascii="Times New Roman" w:hAnsi="Times New Roman" w:cs="Times New Roman"/>
        <w:noProof/>
      </w:rPr>
      <w:t>3</w:t>
    </w:r>
    <w:r w:rsidRPr="00E30555">
      <w:rPr>
        <w:rFonts w:ascii="Times New Roman" w:hAnsi="Times New Roman" w:cs="Times New Roman"/>
      </w:rPr>
      <w:fldChar w:fldCharType="end"/>
    </w:r>
  </w:p>
  <w:p w14:paraId="45DD3C7C" w14:textId="77777777" w:rsidR="00A05F0A" w:rsidRDefault="00FD16DF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EE7D8" w14:textId="77777777" w:rsidR="001479F6" w:rsidRDefault="001479F6">
      <w:pPr>
        <w:spacing w:after="0" w:line="240" w:lineRule="auto"/>
      </w:pPr>
      <w:r>
        <w:separator/>
      </w:r>
    </w:p>
  </w:footnote>
  <w:footnote w:type="continuationSeparator" w:id="0">
    <w:p w14:paraId="1B0D6069" w14:textId="77777777" w:rsidR="001479F6" w:rsidRDefault="0014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8A"/>
    <w:multiLevelType w:val="hybridMultilevel"/>
    <w:tmpl w:val="5FAE23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7351"/>
    <w:multiLevelType w:val="hybridMultilevel"/>
    <w:tmpl w:val="7FFC605C"/>
    <w:lvl w:ilvl="0" w:tplc="034CB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8C"/>
    <w:rsid w:val="0009420A"/>
    <w:rsid w:val="000A2DE1"/>
    <w:rsid w:val="000C1681"/>
    <w:rsid w:val="000D48D0"/>
    <w:rsid w:val="000F23AF"/>
    <w:rsid w:val="00112C6C"/>
    <w:rsid w:val="0012503A"/>
    <w:rsid w:val="001401A0"/>
    <w:rsid w:val="0014100D"/>
    <w:rsid w:val="00142208"/>
    <w:rsid w:val="00143989"/>
    <w:rsid w:val="001479F6"/>
    <w:rsid w:val="001561E1"/>
    <w:rsid w:val="00156CC1"/>
    <w:rsid w:val="00164C6F"/>
    <w:rsid w:val="00182448"/>
    <w:rsid w:val="00192C03"/>
    <w:rsid w:val="001A3537"/>
    <w:rsid w:val="001A3939"/>
    <w:rsid w:val="001B7CE7"/>
    <w:rsid w:val="001C59A6"/>
    <w:rsid w:val="001D35ED"/>
    <w:rsid w:val="00246209"/>
    <w:rsid w:val="00270149"/>
    <w:rsid w:val="002A07D8"/>
    <w:rsid w:val="002B6122"/>
    <w:rsid w:val="002B708D"/>
    <w:rsid w:val="002C4C4B"/>
    <w:rsid w:val="002E1C27"/>
    <w:rsid w:val="002F4E4A"/>
    <w:rsid w:val="003051F0"/>
    <w:rsid w:val="003224EB"/>
    <w:rsid w:val="00351B1F"/>
    <w:rsid w:val="00362F10"/>
    <w:rsid w:val="003668CA"/>
    <w:rsid w:val="003851CF"/>
    <w:rsid w:val="003911BB"/>
    <w:rsid w:val="003939F7"/>
    <w:rsid w:val="0039431E"/>
    <w:rsid w:val="003953DB"/>
    <w:rsid w:val="00395A6C"/>
    <w:rsid w:val="003B71D6"/>
    <w:rsid w:val="003C342B"/>
    <w:rsid w:val="003D13D0"/>
    <w:rsid w:val="003D1AAA"/>
    <w:rsid w:val="003E299B"/>
    <w:rsid w:val="003F0FA6"/>
    <w:rsid w:val="003F1CA2"/>
    <w:rsid w:val="00425612"/>
    <w:rsid w:val="0043032F"/>
    <w:rsid w:val="00437735"/>
    <w:rsid w:val="00472258"/>
    <w:rsid w:val="004B75E5"/>
    <w:rsid w:val="004C4BB0"/>
    <w:rsid w:val="004D5EDF"/>
    <w:rsid w:val="004F2EA1"/>
    <w:rsid w:val="004F6BCF"/>
    <w:rsid w:val="005021D4"/>
    <w:rsid w:val="00505E30"/>
    <w:rsid w:val="005178FC"/>
    <w:rsid w:val="00523969"/>
    <w:rsid w:val="00524B4F"/>
    <w:rsid w:val="00533857"/>
    <w:rsid w:val="00537180"/>
    <w:rsid w:val="00541A10"/>
    <w:rsid w:val="00541EBB"/>
    <w:rsid w:val="00576C6D"/>
    <w:rsid w:val="005906D4"/>
    <w:rsid w:val="005B2430"/>
    <w:rsid w:val="005B2C26"/>
    <w:rsid w:val="005D710A"/>
    <w:rsid w:val="005F0D88"/>
    <w:rsid w:val="005F2B23"/>
    <w:rsid w:val="00621CFD"/>
    <w:rsid w:val="006340FE"/>
    <w:rsid w:val="006440C9"/>
    <w:rsid w:val="00655D35"/>
    <w:rsid w:val="00657035"/>
    <w:rsid w:val="00661A6F"/>
    <w:rsid w:val="00673E8B"/>
    <w:rsid w:val="006C1129"/>
    <w:rsid w:val="006C583B"/>
    <w:rsid w:val="006C7F8C"/>
    <w:rsid w:val="006E1657"/>
    <w:rsid w:val="007167EE"/>
    <w:rsid w:val="007178C1"/>
    <w:rsid w:val="007332F5"/>
    <w:rsid w:val="007533C6"/>
    <w:rsid w:val="00755E46"/>
    <w:rsid w:val="007863BF"/>
    <w:rsid w:val="007B39D5"/>
    <w:rsid w:val="007B4C6C"/>
    <w:rsid w:val="007D7545"/>
    <w:rsid w:val="00810BF4"/>
    <w:rsid w:val="00814422"/>
    <w:rsid w:val="00833158"/>
    <w:rsid w:val="00865778"/>
    <w:rsid w:val="00891AFB"/>
    <w:rsid w:val="008A17EC"/>
    <w:rsid w:val="008E4EE3"/>
    <w:rsid w:val="008E5FC1"/>
    <w:rsid w:val="008E6D0F"/>
    <w:rsid w:val="008F3FF4"/>
    <w:rsid w:val="00906544"/>
    <w:rsid w:val="00924FAC"/>
    <w:rsid w:val="00955198"/>
    <w:rsid w:val="009553CF"/>
    <w:rsid w:val="00960C54"/>
    <w:rsid w:val="00962914"/>
    <w:rsid w:val="00973EC5"/>
    <w:rsid w:val="0097426F"/>
    <w:rsid w:val="00984FA8"/>
    <w:rsid w:val="009D7B74"/>
    <w:rsid w:val="009E134D"/>
    <w:rsid w:val="00A236CF"/>
    <w:rsid w:val="00A361FE"/>
    <w:rsid w:val="00A41261"/>
    <w:rsid w:val="00A4581E"/>
    <w:rsid w:val="00A46A27"/>
    <w:rsid w:val="00A57A64"/>
    <w:rsid w:val="00A65B49"/>
    <w:rsid w:val="00A83E49"/>
    <w:rsid w:val="00A8633D"/>
    <w:rsid w:val="00A91875"/>
    <w:rsid w:val="00A943C6"/>
    <w:rsid w:val="00AA6E9C"/>
    <w:rsid w:val="00AD47C0"/>
    <w:rsid w:val="00AD6768"/>
    <w:rsid w:val="00B0451C"/>
    <w:rsid w:val="00B2426C"/>
    <w:rsid w:val="00B32988"/>
    <w:rsid w:val="00B5363C"/>
    <w:rsid w:val="00B653F7"/>
    <w:rsid w:val="00B76D0D"/>
    <w:rsid w:val="00B76FA1"/>
    <w:rsid w:val="00B8337E"/>
    <w:rsid w:val="00BA5E40"/>
    <w:rsid w:val="00BB0381"/>
    <w:rsid w:val="00BB3EFE"/>
    <w:rsid w:val="00BE218E"/>
    <w:rsid w:val="00BE2B0F"/>
    <w:rsid w:val="00BF54F2"/>
    <w:rsid w:val="00C15925"/>
    <w:rsid w:val="00C215E1"/>
    <w:rsid w:val="00C23A71"/>
    <w:rsid w:val="00C3352D"/>
    <w:rsid w:val="00C4742A"/>
    <w:rsid w:val="00C5164C"/>
    <w:rsid w:val="00C51851"/>
    <w:rsid w:val="00C558F8"/>
    <w:rsid w:val="00C56CFC"/>
    <w:rsid w:val="00C63118"/>
    <w:rsid w:val="00C7109D"/>
    <w:rsid w:val="00C7225A"/>
    <w:rsid w:val="00C74A46"/>
    <w:rsid w:val="00CD2D2A"/>
    <w:rsid w:val="00CE1995"/>
    <w:rsid w:val="00CF0E15"/>
    <w:rsid w:val="00CF7A88"/>
    <w:rsid w:val="00CF7C53"/>
    <w:rsid w:val="00D11BBA"/>
    <w:rsid w:val="00D413BE"/>
    <w:rsid w:val="00D62B66"/>
    <w:rsid w:val="00DC51DF"/>
    <w:rsid w:val="00E009E6"/>
    <w:rsid w:val="00E07D0E"/>
    <w:rsid w:val="00E264F4"/>
    <w:rsid w:val="00E30555"/>
    <w:rsid w:val="00E305F2"/>
    <w:rsid w:val="00E51069"/>
    <w:rsid w:val="00E5106D"/>
    <w:rsid w:val="00E71195"/>
    <w:rsid w:val="00E85610"/>
    <w:rsid w:val="00E862C9"/>
    <w:rsid w:val="00E948BF"/>
    <w:rsid w:val="00E96290"/>
    <w:rsid w:val="00EA5342"/>
    <w:rsid w:val="00ED3B79"/>
    <w:rsid w:val="00EF4D01"/>
    <w:rsid w:val="00F501B6"/>
    <w:rsid w:val="00F67F08"/>
    <w:rsid w:val="00F81D6F"/>
    <w:rsid w:val="00F8464C"/>
    <w:rsid w:val="00F93A5E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CD72"/>
  <w15:chartTrackingRefBased/>
  <w15:docId w15:val="{E8C626B6-3581-4093-9242-0B803EE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C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F8C"/>
  </w:style>
  <w:style w:type="character" w:styleId="Hiperveza">
    <w:name w:val="Hyperlink"/>
    <w:rsid w:val="006C7F8C"/>
    <w:rPr>
      <w:color w:val="0000FF"/>
      <w:u w:val="single"/>
    </w:rPr>
  </w:style>
  <w:style w:type="character" w:styleId="Brojstranice">
    <w:name w:val="page number"/>
    <w:basedOn w:val="Zadanifontodlomka"/>
    <w:rsid w:val="006C7F8C"/>
  </w:style>
  <w:style w:type="paragraph" w:styleId="Tekstbalonia">
    <w:name w:val="Balloon Text"/>
    <w:basedOn w:val="Normal"/>
    <w:link w:val="TekstbaloniaChar"/>
    <w:uiPriority w:val="99"/>
    <w:semiHidden/>
    <w:unhideWhenUsed/>
    <w:rsid w:val="0086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77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3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Korisnik</cp:lastModifiedBy>
  <cp:revision>108</cp:revision>
  <cp:lastPrinted>2024-12-13T07:31:00Z</cp:lastPrinted>
  <dcterms:created xsi:type="dcterms:W3CDTF">2024-12-10T13:09:00Z</dcterms:created>
  <dcterms:modified xsi:type="dcterms:W3CDTF">2025-02-09T18:55:00Z</dcterms:modified>
</cp:coreProperties>
</file>